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6645" w14:textId="2F44B2B5" w:rsidR="00EB4D57" w:rsidRDefault="003532DA" w:rsidP="00EB4D57">
      <w:pPr>
        <w:pStyle w:val="Nzev"/>
      </w:pPr>
      <w:r w:rsidRPr="003532DA">
        <w:t xml:space="preserve">Data </w:t>
      </w:r>
      <w:proofErr w:type="spellStart"/>
      <w:r w:rsidRPr="003532DA">
        <w:t>Engineer</w:t>
      </w:r>
      <w:proofErr w:type="spellEnd"/>
    </w:p>
    <w:p w14:paraId="1E4050AA" w14:textId="0BA089BE" w:rsidR="00EB4D57" w:rsidRDefault="00EB4D57" w:rsidP="00EB4D57">
      <w:r w:rsidRPr="006B12BA">
        <w:t>Centrum informačních technologií VŠB-TU</w:t>
      </w:r>
      <w:r w:rsidR="0068106A">
        <w:t>O</w:t>
      </w:r>
      <w:r w:rsidRPr="006B12BA">
        <w:t xml:space="preserve">, oddělení informačních systémů hledá </w:t>
      </w:r>
      <w:r w:rsidR="003532DA">
        <w:t xml:space="preserve">zájemce o pozici </w:t>
      </w:r>
      <w:r w:rsidR="003532DA" w:rsidRPr="003532DA">
        <w:t xml:space="preserve">Data </w:t>
      </w:r>
      <w:proofErr w:type="spellStart"/>
      <w:r w:rsidR="003532DA" w:rsidRPr="003532DA">
        <w:t>Engineer</w:t>
      </w:r>
      <w:proofErr w:type="spellEnd"/>
      <w:r w:rsidR="003532DA" w:rsidRPr="003532DA">
        <w:t xml:space="preserve"> do </w:t>
      </w:r>
      <w:r w:rsidR="003532DA">
        <w:t>d</w:t>
      </w:r>
      <w:r w:rsidR="003532DA" w:rsidRPr="003532DA">
        <w:t>atového týmu</w:t>
      </w:r>
      <w:r w:rsidRPr="006B12BA">
        <w:t>.</w:t>
      </w:r>
    </w:p>
    <w:p w14:paraId="24635D4E" w14:textId="77777777" w:rsidR="00EB4D57" w:rsidRPr="00EB4D57" w:rsidRDefault="00EB4D57" w:rsidP="00EB4D57">
      <w:pPr>
        <w:pStyle w:val="Nadpis1"/>
      </w:pPr>
      <w:r w:rsidRPr="00EB4D57">
        <w:t>Účel pracovní pozice</w:t>
      </w:r>
    </w:p>
    <w:p w14:paraId="12FF411F" w14:textId="1EE01914" w:rsidR="00EB4D57" w:rsidRDefault="00EB4D57" w:rsidP="00EB4D57">
      <w:r w:rsidRPr="006B12BA">
        <w:t xml:space="preserve">Pracovník na této pozici se podílí </w:t>
      </w:r>
      <w:r w:rsidR="003532DA">
        <w:t xml:space="preserve">na budování univerzitního řešení </w:t>
      </w:r>
      <w:r w:rsidR="003532DA" w:rsidRPr="003532DA">
        <w:t xml:space="preserve">Business </w:t>
      </w:r>
      <w:proofErr w:type="spellStart"/>
      <w:r w:rsidR="003532DA" w:rsidRPr="003532DA">
        <w:t>Intelligence</w:t>
      </w:r>
      <w:proofErr w:type="spellEnd"/>
      <w:r w:rsidR="003532DA" w:rsidRPr="003532DA">
        <w:t xml:space="preserve"> (BI)</w:t>
      </w:r>
      <w:r w:rsidR="003532DA">
        <w:t xml:space="preserve"> pro podporu </w:t>
      </w:r>
      <w:r w:rsidR="003532DA" w:rsidRPr="003532DA">
        <w:t>rozhodování na základě dat</w:t>
      </w:r>
      <w:r w:rsidR="003532DA">
        <w:t xml:space="preserve">. </w:t>
      </w:r>
      <w:r w:rsidR="003532DA" w:rsidRPr="003532DA">
        <w:t xml:space="preserve"> </w:t>
      </w:r>
      <w:r w:rsidRPr="006B12BA">
        <w:t>zejména na analýze uživatelských požadavků a navrhuje řešení požadavků, které se týkají vývoje softwaru ve svěřené oblasti. Na základě uživatelských požadavků připravuje detailní zadání pro programátory s ohledem na možnosti a omezení daného systému. Provádí dohled nad aplikací ve svěřené oblasti a připravuje dokumentaci.</w:t>
      </w:r>
    </w:p>
    <w:p w14:paraId="6571F62F" w14:textId="77777777" w:rsidR="00EB4D57" w:rsidRDefault="00EB4D57" w:rsidP="00EB4D57">
      <w:pPr>
        <w:pStyle w:val="Nadpis1"/>
      </w:pPr>
      <w:r>
        <w:t>Hlavní odpovědnosti</w:t>
      </w:r>
    </w:p>
    <w:p w14:paraId="64CD0E24" w14:textId="65BB4588" w:rsidR="003532DA" w:rsidRDefault="003532DA" w:rsidP="003532DA">
      <w:pPr>
        <w:pStyle w:val="Odstavecseseznamem"/>
        <w:numPr>
          <w:ilvl w:val="0"/>
          <w:numId w:val="1"/>
        </w:numPr>
      </w:pPr>
      <w:r>
        <w:t>Správa datového skladu, administrace databází (</w:t>
      </w:r>
      <w:proofErr w:type="spellStart"/>
      <w:r>
        <w:t>PostgreSQL</w:t>
      </w:r>
      <w:proofErr w:type="spellEnd"/>
      <w:r>
        <w:t>)</w:t>
      </w:r>
    </w:p>
    <w:p w14:paraId="29A47510" w14:textId="0DDA2F3C" w:rsidR="003532DA" w:rsidRDefault="003532DA" w:rsidP="003532DA">
      <w:pPr>
        <w:pStyle w:val="Odstavecseseznamem"/>
        <w:numPr>
          <w:ilvl w:val="0"/>
          <w:numId w:val="1"/>
        </w:numPr>
      </w:pPr>
      <w:r>
        <w:t>Extrakce dat ze zdrojových systémů (</w:t>
      </w:r>
      <w:proofErr w:type="spellStart"/>
      <w:r>
        <w:t>Oracle</w:t>
      </w:r>
      <w:proofErr w:type="spellEnd"/>
      <w:r>
        <w:t>, DB2, SAP, ...)</w:t>
      </w:r>
    </w:p>
    <w:p w14:paraId="252BB590" w14:textId="4B4E035D" w:rsidR="003532DA" w:rsidRDefault="003532DA" w:rsidP="003532DA">
      <w:pPr>
        <w:pStyle w:val="Odstavecseseznamem"/>
        <w:numPr>
          <w:ilvl w:val="0"/>
          <w:numId w:val="1"/>
        </w:numPr>
      </w:pPr>
      <w:r>
        <w:t>Transformace dat</w:t>
      </w:r>
    </w:p>
    <w:p w14:paraId="7C4D49E0" w14:textId="735B425F" w:rsidR="003532DA" w:rsidRDefault="003532DA" w:rsidP="003532DA">
      <w:pPr>
        <w:pStyle w:val="Odstavecseseznamem"/>
        <w:numPr>
          <w:ilvl w:val="0"/>
          <w:numId w:val="1"/>
        </w:numPr>
      </w:pPr>
      <w:r>
        <w:t>Management ETL procesů</w:t>
      </w:r>
    </w:p>
    <w:p w14:paraId="45F02B13" w14:textId="77777777" w:rsidR="00EB4D57" w:rsidRDefault="00EB4D57" w:rsidP="00EB4D57">
      <w:pPr>
        <w:pStyle w:val="Nadpis1"/>
      </w:pPr>
      <w:r>
        <w:t>Požadované znalosti</w:t>
      </w:r>
    </w:p>
    <w:p w14:paraId="29B154D1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Vysokoškolské případně středoškolské vzdělání, ideálně technického směru</w:t>
      </w:r>
    </w:p>
    <w:p w14:paraId="130F9265" w14:textId="5E1ED961" w:rsidR="00EB4D57" w:rsidRDefault="003532DA" w:rsidP="00EB4D57">
      <w:pPr>
        <w:pStyle w:val="Odstavecseseznamem"/>
        <w:numPr>
          <w:ilvl w:val="0"/>
          <w:numId w:val="2"/>
        </w:numPr>
      </w:pPr>
      <w:r>
        <w:t>Z</w:t>
      </w:r>
      <w:r w:rsidRPr="003532DA">
        <w:t>kušenosti se správou databází</w:t>
      </w:r>
    </w:p>
    <w:p w14:paraId="576FF692" w14:textId="18F4D2DE" w:rsidR="00EB4D57" w:rsidRDefault="003532DA" w:rsidP="00EB4D57">
      <w:pPr>
        <w:pStyle w:val="Odstavecseseznamem"/>
        <w:numPr>
          <w:ilvl w:val="0"/>
          <w:numId w:val="2"/>
        </w:numPr>
      </w:pPr>
      <w:r>
        <w:t>P</w:t>
      </w:r>
      <w:r w:rsidRPr="003532DA">
        <w:t>okročilé znalosti SQL</w:t>
      </w:r>
    </w:p>
    <w:p w14:paraId="7D531C9F" w14:textId="10407DB7" w:rsidR="00EB4D57" w:rsidRDefault="003532DA" w:rsidP="00EB4D57">
      <w:pPr>
        <w:pStyle w:val="Odstavecseseznamem"/>
        <w:numPr>
          <w:ilvl w:val="0"/>
          <w:numId w:val="2"/>
        </w:numPr>
      </w:pPr>
      <w:r>
        <w:t>Z</w:t>
      </w:r>
      <w:r w:rsidRPr="003532DA">
        <w:t xml:space="preserve">ákladní znalosti </w:t>
      </w:r>
      <w:r>
        <w:t xml:space="preserve">jazyka </w:t>
      </w:r>
      <w:r w:rsidRPr="003532DA">
        <w:t>Python</w:t>
      </w:r>
    </w:p>
    <w:p w14:paraId="152399E5" w14:textId="4B898F43" w:rsidR="00EC424F" w:rsidRDefault="00EC424F" w:rsidP="00EB4D57">
      <w:pPr>
        <w:pStyle w:val="Odstavecseseznamem"/>
        <w:numPr>
          <w:ilvl w:val="0"/>
          <w:numId w:val="2"/>
        </w:numPr>
      </w:pPr>
      <w:r>
        <w:t xml:space="preserve">Zkušenosti se správou OS </w:t>
      </w:r>
      <w:r w:rsidRPr="00EC424F">
        <w:t xml:space="preserve">Linux </w:t>
      </w:r>
      <w:r>
        <w:t>výhodou</w:t>
      </w:r>
    </w:p>
    <w:p w14:paraId="7749D77A" w14:textId="76964562" w:rsidR="00EC424F" w:rsidRDefault="00EC424F" w:rsidP="00EB4D57">
      <w:pPr>
        <w:pStyle w:val="Odstavecseseznamem"/>
        <w:numPr>
          <w:ilvl w:val="0"/>
          <w:numId w:val="2"/>
        </w:numPr>
      </w:pPr>
      <w:r>
        <w:t xml:space="preserve">Zkušenosti s </w:t>
      </w:r>
      <w:proofErr w:type="spellStart"/>
      <w:r w:rsidRPr="00EC424F">
        <w:t>Power</w:t>
      </w:r>
      <w:proofErr w:type="spellEnd"/>
      <w:r w:rsidRPr="00EC424F">
        <w:t xml:space="preserve"> BI</w:t>
      </w:r>
      <w:r>
        <w:t xml:space="preserve"> příp.</w:t>
      </w:r>
      <w:r w:rsidRPr="00EC424F">
        <w:t xml:space="preserve"> DAX</w:t>
      </w:r>
      <w:r>
        <w:t xml:space="preserve"> výhodou</w:t>
      </w:r>
    </w:p>
    <w:p w14:paraId="66972A35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Pečlivost a spolehlivost</w:t>
      </w:r>
    </w:p>
    <w:p w14:paraId="33661E25" w14:textId="77777777" w:rsidR="00EB4D57" w:rsidRDefault="00EB4D57" w:rsidP="00EB4D57">
      <w:pPr>
        <w:pStyle w:val="Odstavecseseznamem"/>
        <w:numPr>
          <w:ilvl w:val="0"/>
          <w:numId w:val="2"/>
        </w:numPr>
      </w:pPr>
      <w:r>
        <w:t>Základní znalost anglického jazyka</w:t>
      </w:r>
    </w:p>
    <w:p w14:paraId="6F9F4462" w14:textId="77777777" w:rsidR="00EB4D57" w:rsidRDefault="00EB4D57" w:rsidP="00EB4D57">
      <w:pPr>
        <w:pStyle w:val="Nadpis1"/>
      </w:pPr>
      <w:r>
        <w:t>Nabízíme</w:t>
      </w:r>
    </w:p>
    <w:p w14:paraId="4C0F66BA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Moderní a příjemné pracovní prostředí v Ostravě-</w:t>
      </w:r>
      <w:proofErr w:type="spellStart"/>
      <w:r>
        <w:t>Porubě</w:t>
      </w:r>
      <w:proofErr w:type="spellEnd"/>
    </w:p>
    <w:p w14:paraId="05E4C29E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Dobrý pracovní kolektiv</w:t>
      </w:r>
    </w:p>
    <w:p w14:paraId="340AE118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Zázemí velké a stabilní organizace</w:t>
      </w:r>
    </w:p>
    <w:p w14:paraId="206A2A51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Možnost práce na částečný úvazek</w:t>
      </w:r>
    </w:p>
    <w:p w14:paraId="23E61BAD" w14:textId="77777777" w:rsidR="00EB4D57" w:rsidRDefault="00EB4D57" w:rsidP="00EB4D57">
      <w:pPr>
        <w:pStyle w:val="Odstavecseseznamem"/>
        <w:numPr>
          <w:ilvl w:val="0"/>
          <w:numId w:val="3"/>
        </w:numPr>
      </w:pPr>
      <w:r>
        <w:t>Zaměstnanecké benefity</w:t>
      </w:r>
    </w:p>
    <w:p w14:paraId="0B123CE3" w14:textId="032EFD51" w:rsidR="00096B77" w:rsidRDefault="00096B77" w:rsidP="00096B77">
      <w:pPr>
        <w:spacing w:line="276" w:lineRule="auto"/>
        <w:jc w:val="both"/>
      </w:pPr>
      <w:r w:rsidRPr="004601D5">
        <w:t xml:space="preserve">Přihlášky doložené motivačním dopisem a životopisem zasílejte </w:t>
      </w:r>
      <w:r w:rsidRPr="001E37CE">
        <w:t xml:space="preserve">do </w:t>
      </w:r>
      <w:r w:rsidRPr="00096B77">
        <w:rPr>
          <w:b/>
        </w:rPr>
        <w:t>4. 6. 2020</w:t>
      </w:r>
      <w:r w:rsidRPr="004601D5">
        <w:t xml:space="preserve"> na emailovou adresu</w:t>
      </w:r>
      <w:r>
        <w:t xml:space="preserve"> </w:t>
      </w:r>
      <w:hyperlink r:id="rId8" w:history="1">
        <w:r>
          <w:rPr>
            <w:rStyle w:val="Hypertextovodkaz"/>
          </w:rPr>
          <w:t>prace.cit@vsb.cz</w:t>
        </w:r>
      </w:hyperlink>
      <w:r>
        <w:t xml:space="preserve">, </w:t>
      </w:r>
      <w:r w:rsidRPr="00EB5208">
        <w:t xml:space="preserve">do </w:t>
      </w:r>
      <w:r>
        <w:t xml:space="preserve">předmětu emailové zprávy uvádějte prosím </w:t>
      </w:r>
      <w:r w:rsidRPr="00EB5208">
        <w:t>„</w:t>
      </w:r>
      <w:r w:rsidRPr="009C7A68">
        <w:t xml:space="preserve">VŘ na </w:t>
      </w:r>
      <w:r w:rsidRPr="00CE1B92">
        <w:t xml:space="preserve">pozici </w:t>
      </w:r>
      <w:r w:rsidRPr="00096B77">
        <w:t>Data Engineer</w:t>
      </w:r>
      <w:bookmarkStart w:id="0" w:name="_GoBack"/>
      <w:bookmarkEnd w:id="0"/>
      <w:r w:rsidRPr="00EB5208">
        <w:t>“.</w:t>
      </w:r>
    </w:p>
    <w:p w14:paraId="00BD78E4" w14:textId="385CC2BA" w:rsidR="007F4490" w:rsidRDefault="007F4490" w:rsidP="00F03CDB"/>
    <w:sectPr w:rsidR="007F4490" w:rsidSect="00A83C73">
      <w:footerReference w:type="default" r:id="rId9"/>
      <w:headerReference w:type="first" r:id="rId10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E21D" w14:textId="77777777" w:rsidR="00C31227" w:rsidRDefault="00C31227" w:rsidP="00F03CDB">
      <w:r>
        <w:separator/>
      </w:r>
    </w:p>
  </w:endnote>
  <w:endnote w:type="continuationSeparator" w:id="0">
    <w:p w14:paraId="7BD045BD" w14:textId="77777777" w:rsidR="00C31227" w:rsidRDefault="00C31227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E44428" w14:paraId="04751AAA" w14:textId="77777777" w:rsidTr="00E44428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600A0DE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12847C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156830C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EEE307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62C5F52F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F5BEF8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5000320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4C84C59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C9DA32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6687D7F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D759" w14:textId="77777777" w:rsidR="00C31227" w:rsidRDefault="00C31227" w:rsidP="00F03CDB">
      <w:r>
        <w:separator/>
      </w:r>
    </w:p>
  </w:footnote>
  <w:footnote w:type="continuationSeparator" w:id="0">
    <w:p w14:paraId="787C326D" w14:textId="77777777" w:rsidR="00C31227" w:rsidRDefault="00C31227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5D1A" w14:textId="50FA104B" w:rsidR="005401EE" w:rsidRDefault="00DE7555" w:rsidP="00F03CDB">
    <w:r w:rsidRPr="00DE75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55C9F28" wp14:editId="78B0D606">
          <wp:simplePos x="0" y="0"/>
          <wp:positionH relativeFrom="column">
            <wp:posOffset>8283</wp:posOffset>
          </wp:positionH>
          <wp:positionV relativeFrom="paragraph">
            <wp:posOffset>-307975</wp:posOffset>
          </wp:positionV>
          <wp:extent cx="2448576" cy="468000"/>
          <wp:effectExtent l="0" t="0" r="254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76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FF432" w14:textId="488430A5" w:rsidR="005401EE" w:rsidRPr="005401EE" w:rsidRDefault="005401EE" w:rsidP="005401EE">
    <w:pPr>
      <w:spacing w:line="360" w:lineRule="exact"/>
      <w:rPr>
        <w:sz w:val="24"/>
      </w:rPr>
    </w:pP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506"/>
    <w:multiLevelType w:val="hybridMultilevel"/>
    <w:tmpl w:val="C714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A5D"/>
    <w:multiLevelType w:val="hybridMultilevel"/>
    <w:tmpl w:val="77126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DAA"/>
    <w:multiLevelType w:val="hybridMultilevel"/>
    <w:tmpl w:val="BAB67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6"/>
    <w:rsid w:val="00096B77"/>
    <w:rsid w:val="000D7059"/>
    <w:rsid w:val="00104C58"/>
    <w:rsid w:val="0011204B"/>
    <w:rsid w:val="001A7D22"/>
    <w:rsid w:val="001B3D8E"/>
    <w:rsid w:val="00205D98"/>
    <w:rsid w:val="003532DA"/>
    <w:rsid w:val="00392DE5"/>
    <w:rsid w:val="003B4A4A"/>
    <w:rsid w:val="003C6D4A"/>
    <w:rsid w:val="003F1251"/>
    <w:rsid w:val="00424E02"/>
    <w:rsid w:val="00453A6E"/>
    <w:rsid w:val="0046068C"/>
    <w:rsid w:val="00481C85"/>
    <w:rsid w:val="004C2B44"/>
    <w:rsid w:val="004E63CB"/>
    <w:rsid w:val="005016FD"/>
    <w:rsid w:val="005061ED"/>
    <w:rsid w:val="005401EE"/>
    <w:rsid w:val="0060192B"/>
    <w:rsid w:val="0063002A"/>
    <w:rsid w:val="00646916"/>
    <w:rsid w:val="00657090"/>
    <w:rsid w:val="00673802"/>
    <w:rsid w:val="0068106A"/>
    <w:rsid w:val="006A5C6D"/>
    <w:rsid w:val="0076432D"/>
    <w:rsid w:val="0077245B"/>
    <w:rsid w:val="007A5AB1"/>
    <w:rsid w:val="007B53C0"/>
    <w:rsid w:val="007B7053"/>
    <w:rsid w:val="007E1CEA"/>
    <w:rsid w:val="007F4490"/>
    <w:rsid w:val="00873785"/>
    <w:rsid w:val="0087584F"/>
    <w:rsid w:val="00960075"/>
    <w:rsid w:val="009F11F0"/>
    <w:rsid w:val="00A83C73"/>
    <w:rsid w:val="00AA1E2B"/>
    <w:rsid w:val="00AB77C6"/>
    <w:rsid w:val="00AD6B85"/>
    <w:rsid w:val="00BB4490"/>
    <w:rsid w:val="00BF1DE4"/>
    <w:rsid w:val="00C31227"/>
    <w:rsid w:val="00C75504"/>
    <w:rsid w:val="00C90466"/>
    <w:rsid w:val="00D6001C"/>
    <w:rsid w:val="00D64C24"/>
    <w:rsid w:val="00D74744"/>
    <w:rsid w:val="00DD141D"/>
    <w:rsid w:val="00DE7555"/>
    <w:rsid w:val="00E44428"/>
    <w:rsid w:val="00E6320D"/>
    <w:rsid w:val="00EB4D57"/>
    <w:rsid w:val="00EC424F"/>
    <w:rsid w:val="00EC6A0F"/>
    <w:rsid w:val="00EF1542"/>
    <w:rsid w:val="00F01BDA"/>
    <w:rsid w:val="00F03CDB"/>
    <w:rsid w:val="00F61523"/>
    <w:rsid w:val="00F8533D"/>
    <w:rsid w:val="00F93F44"/>
    <w:rsid w:val="00FA1FBB"/>
    <w:rsid w:val="00FD4564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B4D57"/>
    <w:pPr>
      <w:spacing w:before="360" w:after="120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B4D57"/>
    <w:rPr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B4D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4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B4D57"/>
    <w:pPr>
      <w:spacing w:after="160" w:line="259" w:lineRule="auto"/>
      <w:ind w:left="720"/>
      <w:contextualSpacing/>
    </w:pPr>
    <w:rPr>
      <w:szCs w:val="22"/>
    </w:rPr>
  </w:style>
  <w:style w:type="character" w:styleId="Hypertextovodkaz">
    <w:name w:val="Hyperlink"/>
    <w:basedOn w:val="Standardnpsmoodstavce"/>
    <w:uiPriority w:val="99"/>
    <w:unhideWhenUsed/>
    <w:rsid w:val="00096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.cit@vs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521C06-5A6B-43F4-8CB1-A30C81D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Konecna Marketa</cp:lastModifiedBy>
  <cp:revision>2</cp:revision>
  <dcterms:created xsi:type="dcterms:W3CDTF">2020-05-05T09:48:00Z</dcterms:created>
  <dcterms:modified xsi:type="dcterms:W3CDTF">2020-05-05T09:48:00Z</dcterms:modified>
</cp:coreProperties>
</file>