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A" w:rsidRPr="001A0DE1" w:rsidRDefault="00801736" w:rsidP="008E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Upřesnění zadávacích p</w:t>
      </w:r>
      <w:r w:rsidR="004C63AD">
        <w:rPr>
          <w:rFonts w:ascii="Times New Roman" w:hAnsi="Times New Roman" w:cs="Times New Roman"/>
          <w:b/>
          <w:sz w:val="24"/>
          <w:szCs w:val="24"/>
        </w:rPr>
        <w:t xml:space="preserve">odmínek, Odpovědi na dotazy č. </w:t>
      </w:r>
      <w:r w:rsidR="00D36693">
        <w:rPr>
          <w:rFonts w:ascii="Times New Roman" w:hAnsi="Times New Roman" w:cs="Times New Roman"/>
          <w:b/>
          <w:sz w:val="24"/>
          <w:szCs w:val="24"/>
        </w:rPr>
        <w:t>3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36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Zadavatel: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Vysoká škola báňská – Technická univerzita Ostrava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DE1">
        <w:rPr>
          <w:rFonts w:ascii="Times New Roman" w:eastAsia="Calibri" w:hAnsi="Times New Roman" w:cs="Times New Roman"/>
          <w:sz w:val="24"/>
          <w:szCs w:val="24"/>
        </w:rPr>
        <w:t xml:space="preserve">17. listopadu 15/2172, 708 33 Ostrava – </w:t>
      </w:r>
      <w:proofErr w:type="spellStart"/>
      <w:r w:rsidRPr="001A0DE1">
        <w:rPr>
          <w:rFonts w:ascii="Times New Roman" w:eastAsia="Calibri" w:hAnsi="Times New Roman" w:cs="Times New Roman"/>
          <w:sz w:val="24"/>
          <w:szCs w:val="24"/>
        </w:rPr>
        <w:t>Poruba</w:t>
      </w:r>
      <w:proofErr w:type="spellEnd"/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DE1">
        <w:rPr>
          <w:rFonts w:ascii="Times New Roman" w:eastAsia="Calibri" w:hAnsi="Times New Roman" w:cs="Times New Roman"/>
          <w:sz w:val="24"/>
          <w:szCs w:val="24"/>
        </w:rPr>
        <w:t>IČ: 61989100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DE1">
        <w:rPr>
          <w:rFonts w:ascii="Times New Roman" w:eastAsia="Calibri" w:hAnsi="Times New Roman" w:cs="Times New Roman"/>
          <w:b/>
          <w:sz w:val="24"/>
          <w:szCs w:val="24"/>
        </w:rPr>
        <w:t>Mandatář: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DUCK Consulting s.r.o.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DE1">
        <w:rPr>
          <w:rFonts w:ascii="Times New Roman" w:eastAsia="Calibri" w:hAnsi="Times New Roman" w:cs="Times New Roman"/>
          <w:sz w:val="24"/>
          <w:szCs w:val="24"/>
        </w:rPr>
        <w:t>Zalužanského</w:t>
      </w:r>
      <w:proofErr w:type="spellEnd"/>
      <w:r w:rsidRPr="001A0DE1">
        <w:rPr>
          <w:rFonts w:ascii="Times New Roman" w:eastAsia="Calibri" w:hAnsi="Times New Roman" w:cs="Times New Roman"/>
          <w:sz w:val="24"/>
          <w:szCs w:val="24"/>
        </w:rPr>
        <w:t xml:space="preserve"> 1184, 703 84 Ostrava – Vítkovice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 xml:space="preserve">Zastoupen: </w:t>
      </w:r>
      <w:r w:rsidRPr="001A0DE1">
        <w:rPr>
          <w:rFonts w:ascii="Times New Roman" w:eastAsia="Calibri" w:hAnsi="Times New Roman" w:cs="Times New Roman"/>
          <w:sz w:val="24"/>
          <w:szCs w:val="24"/>
        </w:rPr>
        <w:t>Ing. Robert Kačer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 xml:space="preserve">IČ: </w:t>
      </w:r>
      <w:r w:rsidRPr="001A0DE1">
        <w:rPr>
          <w:rFonts w:ascii="Times New Roman" w:eastAsia="Calibri" w:hAnsi="Times New Roman" w:cs="Times New Roman"/>
          <w:sz w:val="24"/>
          <w:szCs w:val="24"/>
        </w:rPr>
        <w:t>277 78</w:t>
      </w:r>
      <w:r w:rsidRPr="001A0DE1">
        <w:rPr>
          <w:rFonts w:ascii="Times New Roman" w:hAnsi="Times New Roman" w:cs="Times New Roman"/>
          <w:sz w:val="24"/>
          <w:szCs w:val="24"/>
        </w:rPr>
        <w:t> </w:t>
      </w:r>
      <w:r w:rsidRPr="001A0DE1">
        <w:rPr>
          <w:rFonts w:ascii="Times New Roman" w:eastAsia="Calibri" w:hAnsi="Times New Roman" w:cs="Times New Roman"/>
          <w:sz w:val="24"/>
          <w:szCs w:val="24"/>
        </w:rPr>
        <w:t>061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1A0DE1" w:rsidRDefault="001A0DE1" w:rsidP="004F61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V Ostravě dne 24</w:t>
      </w:r>
      <w:r w:rsidR="00FA4936" w:rsidRPr="001A0DE1">
        <w:rPr>
          <w:rFonts w:ascii="Times New Roman" w:hAnsi="Times New Roman" w:cs="Times New Roman"/>
          <w:sz w:val="24"/>
          <w:szCs w:val="24"/>
        </w:rPr>
        <w:t>. b</w:t>
      </w:r>
      <w:r w:rsidR="00FD5830" w:rsidRPr="001A0DE1">
        <w:rPr>
          <w:rFonts w:ascii="Times New Roman" w:hAnsi="Times New Roman" w:cs="Times New Roman"/>
          <w:sz w:val="24"/>
          <w:szCs w:val="24"/>
        </w:rPr>
        <w:t>řezna 2011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0DE1">
        <w:rPr>
          <w:rFonts w:ascii="Times New Roman" w:hAnsi="Times New Roman" w:cs="Times New Roman"/>
          <w:sz w:val="24"/>
          <w:szCs w:val="24"/>
          <w:u w:val="single"/>
        </w:rPr>
        <w:t>Upřesnění zadávacích p</w:t>
      </w:r>
      <w:r w:rsidR="004C63AD">
        <w:rPr>
          <w:rFonts w:ascii="Times New Roman" w:hAnsi="Times New Roman" w:cs="Times New Roman"/>
          <w:sz w:val="24"/>
          <w:szCs w:val="24"/>
          <w:u w:val="single"/>
        </w:rPr>
        <w:t xml:space="preserve">odmínek, Odpovědi na dotazy č. 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>Z pověření shora uvedeného zadavatele veřejné zakázky malého rozsahu na dodávku s názvem „</w:t>
      </w:r>
      <w:r w:rsidR="00912915">
        <w:rPr>
          <w:rFonts w:ascii="Times New Roman" w:hAnsi="Times New Roman" w:cs="Times New Roman"/>
          <w:sz w:val="24"/>
          <w:szCs w:val="24"/>
        </w:rPr>
        <w:t>Automatizovaný čítač kolonií</w:t>
      </w:r>
      <w:r w:rsidRPr="001A0DE1">
        <w:rPr>
          <w:rFonts w:ascii="Times New Roman" w:hAnsi="Times New Roman" w:cs="Times New Roman"/>
          <w:sz w:val="24"/>
          <w:szCs w:val="24"/>
        </w:rPr>
        <w:t xml:space="preserve">“ zadávané v otevřeném řízení realizovaného dle </w:t>
      </w:r>
      <w:r w:rsidRPr="001A0DE1">
        <w:rPr>
          <w:rFonts w:ascii="Times New Roman" w:eastAsia="Calibri" w:hAnsi="Times New Roman" w:cs="Times New Roman"/>
          <w:sz w:val="24"/>
          <w:szCs w:val="24"/>
        </w:rPr>
        <w:t>přílohy č. 2 příručky p</w:t>
      </w:r>
      <w:r w:rsidR="004F610A" w:rsidRPr="001A0DE1">
        <w:rPr>
          <w:rFonts w:ascii="Times New Roman" w:hAnsi="Times New Roman" w:cs="Times New Roman"/>
          <w:sz w:val="24"/>
          <w:szCs w:val="24"/>
        </w:rPr>
        <w:t xml:space="preserve">ro žadatele a příjemce OP </w:t>
      </w:r>
      <w:proofErr w:type="spellStart"/>
      <w:r w:rsidR="004F610A" w:rsidRPr="001A0DE1">
        <w:rPr>
          <w:rFonts w:ascii="Times New Roman" w:hAnsi="Times New Roman" w:cs="Times New Roman"/>
          <w:sz w:val="24"/>
          <w:szCs w:val="24"/>
        </w:rPr>
        <w:t>VaVpI</w:t>
      </w:r>
      <w:proofErr w:type="spellEnd"/>
      <w:r w:rsidR="004F610A" w:rsidRPr="001A0DE1">
        <w:rPr>
          <w:rFonts w:ascii="Times New Roman" w:hAnsi="Times New Roman" w:cs="Times New Roman"/>
          <w:sz w:val="24"/>
          <w:szCs w:val="24"/>
        </w:rPr>
        <w:t>, Vám zasíláme následující odpovědi na dotazy zájemce:</w:t>
      </w:r>
    </w:p>
    <w:p w:rsidR="004F610A" w:rsidRPr="001A0DE1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10A" w:rsidRPr="001A0DE1" w:rsidRDefault="004F610A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Dotaz č. 1</w:t>
      </w:r>
    </w:p>
    <w:p w:rsidR="004C63AD" w:rsidRDefault="004C63AD" w:rsidP="004C6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C63AD">
        <w:rPr>
          <w:rFonts w:ascii="Times New Roman" w:hAnsi="Times New Roman" w:cs="Times New Roman"/>
          <w:sz w:val="24"/>
          <w:szCs w:val="24"/>
        </w:rPr>
        <w:t>rosím o sdělení, zda je možno kvalifikaci alternativně prokázat výpisem ze seznamu kvalifikovaných dodavatelů. Viz citace níže:</w:t>
      </w:r>
    </w:p>
    <w:p w:rsidR="004C63AD" w:rsidRPr="004C63AD" w:rsidRDefault="004C63AD" w:rsidP="004C6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AD" w:rsidRPr="004C63AD" w:rsidRDefault="004C63AD" w:rsidP="004C63AD">
      <w:pPr>
        <w:pStyle w:val="Odstavecseseznamem"/>
        <w:numPr>
          <w:ilvl w:val="0"/>
          <w:numId w:val="1"/>
        </w:numPr>
        <w:jc w:val="both"/>
        <w:rPr>
          <w:rStyle w:val="apple-style-span"/>
          <w:rFonts w:ascii="Times New Roman" w:hAnsi="Times New Roman"/>
          <w:sz w:val="24"/>
          <w:szCs w:val="24"/>
        </w:rPr>
      </w:pPr>
      <w:r w:rsidRPr="004C63A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Seznam kvalifikovaných dodavatelů vede Ministerstvo pro místní rozvoj podle § 125 a následujících ustanovení zákona č. 137/2006 Sb., o veřejných zakázkách, ve znění pozdějších předpisů (dále jen "zákon o veřejných zakázkách). MMR do seznamu zapisuje dodavatele, kteří splnili kvalifikaci podle § 53 (základní kvalifikační kritéria) a § 54 (profesní kvalifikační kritéria) zákona o veřejných zakázkách, splnění kvalifikace doložili ministerstvu příslušnými doklady a zaplatili správní poplatek.</w:t>
      </w:r>
    </w:p>
    <w:p w:rsidR="004C63AD" w:rsidRPr="004C63AD" w:rsidRDefault="004C63AD" w:rsidP="004C63AD">
      <w:pPr>
        <w:pStyle w:val="Odstavecseseznamem"/>
        <w:jc w:val="both"/>
        <w:rPr>
          <w:rStyle w:val="apple-style-span"/>
          <w:rFonts w:ascii="Times New Roman" w:hAnsi="Times New Roman"/>
          <w:sz w:val="24"/>
          <w:szCs w:val="24"/>
        </w:rPr>
      </w:pPr>
    </w:p>
    <w:p w:rsidR="004C63AD" w:rsidRPr="004C63AD" w:rsidRDefault="004C63AD" w:rsidP="004C63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4C63AD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Výpisem ze seznamu kvalifikovaných dodavatelů může dodavatel v zadávacím řízení nahradit doklady prokazující splnění základních a profesních kvalifikačních kritérií. Zadavatel je povinen výpis ze seznamu uznat, není-li starší než 3 měsíce.</w:t>
      </w:r>
    </w:p>
    <w:p w:rsidR="00E744D9" w:rsidRPr="001A0DE1" w:rsidRDefault="00E744D9" w:rsidP="004C63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10A" w:rsidRPr="001A0DE1" w:rsidRDefault="004F610A" w:rsidP="00E744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b/>
          <w:sz w:val="24"/>
          <w:szCs w:val="24"/>
        </w:rPr>
        <w:t>Odpověď č. 1</w:t>
      </w:r>
    </w:p>
    <w:p w:rsidR="00E744D9" w:rsidRPr="001A0DE1" w:rsidRDefault="00E47BE5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Ano, může splnění kvalifikace prokázat výpisem ze seznamu kvalifikovaných dodavatelů.</w:t>
      </w:r>
    </w:p>
    <w:p w:rsidR="00994390" w:rsidRPr="001A0DE1" w:rsidRDefault="001F4E12" w:rsidP="001F4E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lastRenderedPageBreak/>
        <w:t>S přáním příjemného dne</w:t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76450" cy="1123950"/>
            <wp:effectExtent l="19050" t="0" r="0" b="0"/>
            <wp:docPr id="3" name="obrázek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="00994390" w:rsidRPr="001A0DE1">
        <w:rPr>
          <w:rFonts w:ascii="Times New Roman" w:hAnsi="Times New Roman" w:cs="Times New Roman"/>
          <w:sz w:val="24"/>
          <w:szCs w:val="24"/>
        </w:rPr>
        <w:t>.…………………………</w:t>
      </w:r>
    </w:p>
    <w:p w:rsidR="00994390" w:rsidRPr="001A0DE1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  <w:t>Ing. Robert Kačer</w:t>
      </w:r>
    </w:p>
    <w:p w:rsidR="00994390" w:rsidRPr="001A0DE1" w:rsidRDefault="00994390" w:rsidP="00994390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  <w:t>DUCK Consulting s.r.o.</w:t>
      </w:r>
    </w:p>
    <w:p w:rsidR="00994390" w:rsidRPr="001A0DE1" w:rsidRDefault="00994390" w:rsidP="001F4E12">
      <w:pPr>
        <w:tabs>
          <w:tab w:val="left" w:pos="1615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  <w:t>mandatář</w:t>
      </w:r>
      <w:r w:rsidR="001F4E12" w:rsidRPr="001A0DE1">
        <w:rPr>
          <w:rFonts w:ascii="Times New Roman" w:hAnsi="Times New Roman" w:cs="Times New Roman"/>
          <w:sz w:val="24"/>
          <w:szCs w:val="24"/>
        </w:rPr>
        <w:tab/>
      </w:r>
    </w:p>
    <w:sectPr w:rsidR="00994390" w:rsidRPr="001A0DE1" w:rsidSect="00510A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D7" w:rsidRDefault="00132AD7" w:rsidP="00801736">
      <w:pPr>
        <w:spacing w:after="0" w:line="240" w:lineRule="auto"/>
      </w:pPr>
      <w:r>
        <w:separator/>
      </w:r>
    </w:p>
  </w:endnote>
  <w:endnote w:type="continuationSeparator" w:id="0">
    <w:p w:rsidR="00132AD7" w:rsidRDefault="00132AD7" w:rsidP="008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D7" w:rsidRDefault="00132AD7" w:rsidP="00801736">
      <w:pPr>
        <w:spacing w:after="0" w:line="240" w:lineRule="auto"/>
      </w:pPr>
      <w:r>
        <w:separator/>
      </w:r>
    </w:p>
  </w:footnote>
  <w:footnote w:type="continuationSeparator" w:id="0">
    <w:p w:rsidR="00132AD7" w:rsidRDefault="00132AD7" w:rsidP="008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6" w:rsidRDefault="00801736" w:rsidP="00801736">
    <w:pPr>
      <w:pStyle w:val="Zhlav"/>
    </w:pPr>
    <w:r>
      <w:rPr>
        <w:noProof/>
        <w:lang w:eastAsia="cs-CZ"/>
      </w:rPr>
      <w:drawing>
        <wp:inline distT="0" distB="0" distL="0" distR="0">
          <wp:extent cx="5972175" cy="1666875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736" w:rsidRDefault="008017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23F"/>
    <w:multiLevelType w:val="hybridMultilevel"/>
    <w:tmpl w:val="AEEE7E68"/>
    <w:lvl w:ilvl="0" w:tplc="2690D61C">
      <w:start w:val="1"/>
      <w:numFmt w:val="decimal"/>
      <w:lvlText w:val="%1)"/>
      <w:lvlJc w:val="left"/>
      <w:pPr>
        <w:ind w:left="720" w:hanging="360"/>
      </w:pPr>
      <w:rPr>
        <w:rFonts w:ascii="Arial CE" w:hAnsi="Arial CE" w:cs="Arial CE" w:hint="default"/>
        <w:b/>
        <w:color w:val="000000"/>
        <w:sz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6"/>
    <w:rsid w:val="00083CF0"/>
    <w:rsid w:val="000B22F9"/>
    <w:rsid w:val="00104A6E"/>
    <w:rsid w:val="00132AD7"/>
    <w:rsid w:val="001863F8"/>
    <w:rsid w:val="001A0DE1"/>
    <w:rsid w:val="001F4E12"/>
    <w:rsid w:val="002644F2"/>
    <w:rsid w:val="002B28EF"/>
    <w:rsid w:val="002E2CE7"/>
    <w:rsid w:val="0039720F"/>
    <w:rsid w:val="00407AEA"/>
    <w:rsid w:val="004C63AD"/>
    <w:rsid w:val="004F610A"/>
    <w:rsid w:val="00510AEA"/>
    <w:rsid w:val="005272D8"/>
    <w:rsid w:val="005E216A"/>
    <w:rsid w:val="00712270"/>
    <w:rsid w:val="007744AA"/>
    <w:rsid w:val="007E5D08"/>
    <w:rsid w:val="008011B9"/>
    <w:rsid w:val="00801736"/>
    <w:rsid w:val="008E631E"/>
    <w:rsid w:val="00912915"/>
    <w:rsid w:val="00965E12"/>
    <w:rsid w:val="009706C8"/>
    <w:rsid w:val="00994390"/>
    <w:rsid w:val="00A30857"/>
    <w:rsid w:val="00A35D05"/>
    <w:rsid w:val="00B25482"/>
    <w:rsid w:val="00B5297C"/>
    <w:rsid w:val="00BC6B07"/>
    <w:rsid w:val="00C12608"/>
    <w:rsid w:val="00CB0F2B"/>
    <w:rsid w:val="00CB108E"/>
    <w:rsid w:val="00D36693"/>
    <w:rsid w:val="00E47BE5"/>
    <w:rsid w:val="00E744D9"/>
    <w:rsid w:val="00EB58ED"/>
    <w:rsid w:val="00EF455B"/>
    <w:rsid w:val="00F01B32"/>
    <w:rsid w:val="00F1322A"/>
    <w:rsid w:val="00F4616F"/>
    <w:rsid w:val="00FA4936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1736"/>
  </w:style>
  <w:style w:type="paragraph" w:styleId="Zpat">
    <w:name w:val="footer"/>
    <w:basedOn w:val="Normln"/>
    <w:link w:val="ZpatChar"/>
    <w:uiPriority w:val="99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1736"/>
  </w:style>
  <w:style w:type="paragraph" w:styleId="Textbubliny">
    <w:name w:val="Balloon Text"/>
    <w:basedOn w:val="Normln"/>
    <w:link w:val="TextbublinyChar"/>
    <w:uiPriority w:val="99"/>
    <w:semiHidden/>
    <w:unhideWhenUsed/>
    <w:rsid w:val="008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3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E744D9"/>
    <w:rPr>
      <w:b/>
      <w:bCs/>
    </w:rPr>
  </w:style>
  <w:style w:type="paragraph" w:styleId="Odstavecseseznamem">
    <w:name w:val="List Paragraph"/>
    <w:basedOn w:val="Normln"/>
    <w:uiPriority w:val="34"/>
    <w:qFormat/>
    <w:rsid w:val="004C63A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customStyle="1" w:styleId="apple-style-span">
    <w:name w:val="apple-style-span"/>
    <w:basedOn w:val="Standardnpsmoodstavce"/>
    <w:rsid w:val="004C6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DUCK Consulting s.r.o.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DUCK Consulting s.r.o.</dc:subject>
  <dc:creator>Ing. Zuzana Funioková</dc:creator>
  <cp:lastModifiedBy>Zuza</cp:lastModifiedBy>
  <cp:revision>19</cp:revision>
  <dcterms:created xsi:type="dcterms:W3CDTF">2011-03-16T07:44:00Z</dcterms:created>
  <dcterms:modified xsi:type="dcterms:W3CDTF">2011-03-24T08:55:00Z</dcterms:modified>
</cp:coreProperties>
</file>