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92" w:rsidRPr="00D154BD" w:rsidRDefault="00072539" w:rsidP="00072539">
      <w:pPr>
        <w:jc w:val="center"/>
        <w:rPr>
          <w:b/>
          <w:sz w:val="28"/>
        </w:rPr>
      </w:pPr>
      <w:r w:rsidRPr="00D154BD">
        <w:rPr>
          <w:b/>
          <w:sz w:val="28"/>
        </w:rPr>
        <w:t>Vysoká škola báňská - Technická univerzita Ostrava</w:t>
      </w:r>
    </w:p>
    <w:p w:rsidR="00072539" w:rsidRPr="00072539" w:rsidRDefault="00072539" w:rsidP="00072539">
      <w:pPr>
        <w:jc w:val="center"/>
        <w:rPr>
          <w:sz w:val="28"/>
        </w:rPr>
      </w:pPr>
      <w:r>
        <w:rPr>
          <w:noProof/>
          <w:sz w:val="28"/>
          <w:lang w:eastAsia="cs-CZ"/>
        </w:rPr>
        <w:drawing>
          <wp:inline distT="0" distB="0" distL="0" distR="0">
            <wp:extent cx="932400" cy="1080000"/>
            <wp:effectExtent l="0" t="0" r="127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-vs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539" w:rsidRDefault="00072539" w:rsidP="00072539">
      <w:pPr>
        <w:jc w:val="center"/>
        <w:rPr>
          <w:sz w:val="28"/>
        </w:rPr>
      </w:pPr>
      <w:r w:rsidRPr="00072539">
        <w:rPr>
          <w:sz w:val="28"/>
        </w:rPr>
        <w:t>Centrum ENET - Energetické jednotky pro využití netradičních zdrojů energie</w:t>
      </w:r>
      <w:r>
        <w:rPr>
          <w:sz w:val="28"/>
        </w:rPr>
        <w:t xml:space="preserve">, Katedra energetiky </w:t>
      </w:r>
      <w:r w:rsidRPr="00072539">
        <w:rPr>
          <w:sz w:val="28"/>
        </w:rPr>
        <w:t>Fakult</w:t>
      </w:r>
      <w:r>
        <w:rPr>
          <w:sz w:val="28"/>
        </w:rPr>
        <w:t>y</w:t>
      </w:r>
      <w:r w:rsidRPr="00072539">
        <w:rPr>
          <w:sz w:val="28"/>
        </w:rPr>
        <w:t xml:space="preserve"> strojní</w:t>
      </w:r>
      <w:r>
        <w:rPr>
          <w:sz w:val="28"/>
        </w:rPr>
        <w:t xml:space="preserve"> a Katedra elektroenergetiky Fakulty elektrotechniky a informatiky</w:t>
      </w:r>
    </w:p>
    <w:p w:rsidR="00072539" w:rsidRDefault="00072539" w:rsidP="00072539">
      <w:pPr>
        <w:jc w:val="center"/>
        <w:rPr>
          <w:sz w:val="28"/>
        </w:rPr>
      </w:pPr>
      <w:r>
        <w:rPr>
          <w:noProof/>
          <w:sz w:val="28"/>
          <w:lang w:eastAsia="cs-CZ"/>
        </w:rPr>
        <w:drawing>
          <wp:inline distT="0" distB="0" distL="0" distR="0">
            <wp:extent cx="932400" cy="1080000"/>
            <wp:effectExtent l="0" t="0" r="127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-f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</w:t>
      </w:r>
      <w:r>
        <w:rPr>
          <w:noProof/>
          <w:sz w:val="28"/>
          <w:lang w:eastAsia="cs-CZ"/>
        </w:rPr>
        <w:drawing>
          <wp:inline distT="0" distB="0" distL="0" distR="0">
            <wp:extent cx="1058400" cy="1080000"/>
            <wp:effectExtent l="0" t="0" r="889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</w:t>
      </w:r>
      <w:r>
        <w:rPr>
          <w:noProof/>
          <w:sz w:val="28"/>
          <w:lang w:eastAsia="cs-CZ"/>
        </w:rPr>
        <w:drawing>
          <wp:inline distT="0" distB="0" distL="0" distR="0">
            <wp:extent cx="932400" cy="1080000"/>
            <wp:effectExtent l="0" t="0" r="127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-fe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539" w:rsidRDefault="00072539" w:rsidP="00072539">
      <w:pPr>
        <w:jc w:val="center"/>
        <w:rPr>
          <w:sz w:val="28"/>
        </w:rPr>
      </w:pPr>
    </w:p>
    <w:p w:rsidR="00072539" w:rsidRDefault="00072539" w:rsidP="00072539">
      <w:pPr>
        <w:jc w:val="center"/>
        <w:rPr>
          <w:sz w:val="28"/>
        </w:rPr>
      </w:pPr>
      <w:r w:rsidRPr="00072539">
        <w:rPr>
          <w:sz w:val="28"/>
        </w:rPr>
        <w:t>pořádají vzdělávací kurz</w:t>
      </w:r>
    </w:p>
    <w:p w:rsidR="00072539" w:rsidRDefault="00072539" w:rsidP="00072539">
      <w:pPr>
        <w:jc w:val="center"/>
        <w:rPr>
          <w:sz w:val="28"/>
        </w:rPr>
      </w:pPr>
    </w:p>
    <w:p w:rsidR="00072539" w:rsidRDefault="00072539" w:rsidP="00072539">
      <w:pPr>
        <w:jc w:val="center"/>
        <w:rPr>
          <w:b/>
          <w:caps/>
          <w:sz w:val="36"/>
        </w:rPr>
      </w:pPr>
      <w:r w:rsidRPr="00072539">
        <w:rPr>
          <w:b/>
          <w:caps/>
          <w:sz w:val="36"/>
        </w:rPr>
        <w:t>Základy energetiky pro licencované činnosti</w:t>
      </w:r>
    </w:p>
    <w:p w:rsidR="00D154BD" w:rsidRPr="00D154BD" w:rsidRDefault="00D154BD" w:rsidP="00D154BD">
      <w:pPr>
        <w:jc w:val="both"/>
        <w:rPr>
          <w:b/>
          <w:sz w:val="24"/>
          <w:u w:val="single"/>
          <w:lang w:eastAsia="cs-CZ"/>
        </w:rPr>
      </w:pPr>
      <w:r w:rsidRPr="00D154BD">
        <w:rPr>
          <w:b/>
          <w:sz w:val="24"/>
          <w:u w:val="single"/>
          <w:lang w:eastAsia="cs-CZ"/>
        </w:rPr>
        <w:t>Zaměření kurzu:</w:t>
      </w:r>
    </w:p>
    <w:p w:rsidR="001E38A4" w:rsidRPr="00D154BD" w:rsidRDefault="001E38A4" w:rsidP="00D154BD">
      <w:pPr>
        <w:jc w:val="both"/>
        <w:rPr>
          <w:sz w:val="24"/>
          <w:lang w:eastAsia="cs-CZ"/>
        </w:rPr>
      </w:pPr>
      <w:r w:rsidRPr="00D154BD">
        <w:rPr>
          <w:sz w:val="24"/>
          <w:lang w:eastAsia="cs-CZ"/>
        </w:rPr>
        <w:t xml:space="preserve">Kurz je </w:t>
      </w:r>
      <w:r w:rsidR="00D154BD">
        <w:rPr>
          <w:sz w:val="24"/>
          <w:lang w:eastAsia="cs-CZ"/>
        </w:rPr>
        <w:t xml:space="preserve">určen pracovníkům </w:t>
      </w:r>
      <w:r w:rsidRPr="00D154BD">
        <w:rPr>
          <w:sz w:val="24"/>
          <w:lang w:eastAsia="cs-CZ"/>
        </w:rPr>
        <w:t>bez technického vzdělání, kteří se podílejí na licencovaných činnostech podle §3 Energetického zákona. Cílem je poskytnou</w:t>
      </w:r>
      <w:r w:rsidR="00D154BD">
        <w:rPr>
          <w:sz w:val="24"/>
          <w:lang w:eastAsia="cs-CZ"/>
        </w:rPr>
        <w:t>t</w:t>
      </w:r>
      <w:r w:rsidRPr="00D154BD">
        <w:rPr>
          <w:sz w:val="24"/>
          <w:lang w:eastAsia="cs-CZ"/>
        </w:rPr>
        <w:t xml:space="preserve"> všeobecný přehled jak v rovině teoretické, tak v rovině praktické</w:t>
      </w:r>
      <w:r w:rsidR="00D154BD">
        <w:rPr>
          <w:sz w:val="24"/>
          <w:lang w:eastAsia="cs-CZ"/>
        </w:rPr>
        <w:t>.</w:t>
      </w:r>
      <w:r w:rsidRPr="00D154BD">
        <w:rPr>
          <w:sz w:val="24"/>
          <w:lang w:eastAsia="cs-CZ"/>
        </w:rPr>
        <w:t xml:space="preserve"> </w:t>
      </w:r>
      <w:r w:rsidR="00D154BD">
        <w:rPr>
          <w:sz w:val="24"/>
          <w:lang w:eastAsia="cs-CZ"/>
        </w:rPr>
        <w:t>D</w:t>
      </w:r>
      <w:r w:rsidRPr="00D154BD">
        <w:rPr>
          <w:sz w:val="24"/>
          <w:lang w:eastAsia="cs-CZ"/>
        </w:rPr>
        <w:t>ané téma bude vždy doplněno odbornou exkurzí. Přednášet budou jak pracovníci VŠB-TUO, tak odborníci z praxe. Každý blok bude uzavřen testem k ověření získaných znalostí a poznatků. Celý kurz bude uzavřen závěrečným testem a certifikátem o absolvování. Časový rozsah kurzu je 128 vyučovacích hodin.</w:t>
      </w:r>
    </w:p>
    <w:p w:rsidR="00D154BD" w:rsidRDefault="00D154BD" w:rsidP="00D154BD">
      <w:pPr>
        <w:jc w:val="both"/>
        <w:rPr>
          <w:sz w:val="24"/>
          <w:lang w:eastAsia="cs-CZ"/>
        </w:rPr>
      </w:pPr>
      <w:r w:rsidRPr="00D154BD">
        <w:rPr>
          <w:b/>
          <w:sz w:val="24"/>
          <w:u w:val="single"/>
          <w:lang w:eastAsia="cs-CZ"/>
        </w:rPr>
        <w:t>Doba trvání kurzu:</w:t>
      </w:r>
      <w:r w:rsidRPr="00D154BD">
        <w:rPr>
          <w:sz w:val="24"/>
          <w:lang w:eastAsia="cs-CZ"/>
        </w:rPr>
        <w:t xml:space="preserve">  </w:t>
      </w:r>
      <w:r w:rsidRPr="00D154BD">
        <w:rPr>
          <w:sz w:val="24"/>
          <w:lang w:eastAsia="cs-CZ"/>
        </w:rPr>
        <w:tab/>
        <w:t>1 semestr</w:t>
      </w:r>
      <w:r>
        <w:rPr>
          <w:sz w:val="24"/>
          <w:lang w:eastAsia="cs-CZ"/>
        </w:rPr>
        <w:t xml:space="preserve"> </w:t>
      </w:r>
    </w:p>
    <w:p w:rsidR="00AC1755" w:rsidRDefault="00D154BD" w:rsidP="00AC1755">
      <w:pPr>
        <w:ind w:left="2130" w:hanging="2130"/>
        <w:jc w:val="both"/>
        <w:rPr>
          <w:sz w:val="24"/>
          <w:lang w:eastAsia="cs-CZ"/>
        </w:rPr>
      </w:pPr>
      <w:r w:rsidRPr="00D154BD">
        <w:rPr>
          <w:b/>
          <w:sz w:val="24"/>
          <w:u w:val="single"/>
          <w:lang w:eastAsia="cs-CZ"/>
        </w:rPr>
        <w:t>Zahájení:</w:t>
      </w:r>
      <w:r>
        <w:rPr>
          <w:sz w:val="24"/>
          <w:lang w:eastAsia="cs-CZ"/>
        </w:rPr>
        <w:tab/>
        <w:t>20. února 2014</w:t>
      </w:r>
      <w:r w:rsidR="00DB1121">
        <w:rPr>
          <w:sz w:val="24"/>
          <w:lang w:eastAsia="cs-CZ"/>
        </w:rPr>
        <w:t>, 10:30, Ostrava – Poruba, budova CPIT</w:t>
      </w:r>
      <w:r w:rsidR="00AC1755">
        <w:rPr>
          <w:sz w:val="24"/>
          <w:lang w:eastAsia="cs-CZ"/>
        </w:rPr>
        <w:t xml:space="preserve"> VŠB-TU Ostrava</w:t>
      </w:r>
      <w:r w:rsidR="00DB1121">
        <w:rPr>
          <w:sz w:val="24"/>
          <w:lang w:eastAsia="cs-CZ"/>
        </w:rPr>
        <w:t xml:space="preserve">, </w:t>
      </w:r>
      <w:r w:rsidR="00AC1755">
        <w:rPr>
          <w:sz w:val="24"/>
          <w:lang w:eastAsia="cs-CZ"/>
        </w:rPr>
        <w:t xml:space="preserve">Studentská 6203/19, Ostrava - Poruba, GPS </w:t>
      </w:r>
      <w:r w:rsidR="00AC1755" w:rsidRPr="00AC1755">
        <w:rPr>
          <w:sz w:val="24"/>
          <w:lang w:eastAsia="cs-CZ"/>
        </w:rPr>
        <w:t>49°49'59.736"N, 18°9'38.959"E</w:t>
      </w:r>
      <w:r w:rsidR="00AC1755">
        <w:rPr>
          <w:sz w:val="24"/>
          <w:lang w:eastAsia="cs-CZ"/>
        </w:rPr>
        <w:t xml:space="preserve">, </w:t>
      </w:r>
      <w:r w:rsidR="00DB1121">
        <w:rPr>
          <w:sz w:val="24"/>
          <w:lang w:eastAsia="cs-CZ"/>
        </w:rPr>
        <w:t>místnost RV101</w:t>
      </w:r>
      <w:r w:rsidR="00AC1755">
        <w:rPr>
          <w:sz w:val="24"/>
          <w:lang w:eastAsia="cs-CZ"/>
        </w:rPr>
        <w:t xml:space="preserve">, </w:t>
      </w:r>
    </w:p>
    <w:p w:rsidR="00D154BD" w:rsidRDefault="00AC1755" w:rsidP="00AC1755">
      <w:pPr>
        <w:ind w:left="2130" w:hanging="6"/>
        <w:jc w:val="both"/>
        <w:rPr>
          <w:sz w:val="24"/>
          <w:lang w:eastAsia="cs-CZ"/>
        </w:rPr>
      </w:pPr>
      <w:r w:rsidRPr="00AC1755">
        <w:rPr>
          <w:sz w:val="24"/>
          <w:lang w:eastAsia="cs-CZ"/>
        </w:rPr>
        <w:t>http://www.vsb.cz/cs/kontakty-a-mapy/mapy-arealu/#por</w:t>
      </w:r>
    </w:p>
    <w:p w:rsidR="00D154BD" w:rsidRPr="00D154BD" w:rsidRDefault="00D154BD" w:rsidP="00D154BD">
      <w:pPr>
        <w:jc w:val="both"/>
        <w:rPr>
          <w:sz w:val="24"/>
          <w:lang w:eastAsia="cs-CZ"/>
        </w:rPr>
      </w:pPr>
      <w:r w:rsidRPr="00D154BD">
        <w:rPr>
          <w:b/>
          <w:sz w:val="24"/>
          <w:u w:val="single"/>
          <w:lang w:eastAsia="cs-CZ"/>
        </w:rPr>
        <w:t>Ukončení:</w:t>
      </w: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  <w:t>30. května 2014</w:t>
      </w:r>
    </w:p>
    <w:p w:rsidR="00DB1121" w:rsidRDefault="00DB1121" w:rsidP="00D154BD">
      <w:pPr>
        <w:contextualSpacing/>
        <w:jc w:val="both"/>
        <w:rPr>
          <w:sz w:val="24"/>
          <w:lang w:eastAsia="cs-CZ"/>
        </w:rPr>
      </w:pPr>
      <w:r w:rsidRPr="00DB1121">
        <w:rPr>
          <w:b/>
          <w:sz w:val="24"/>
          <w:u w:val="single"/>
          <w:lang w:eastAsia="cs-CZ"/>
        </w:rPr>
        <w:lastRenderedPageBreak/>
        <w:t>Místo konání:</w:t>
      </w:r>
      <w:r w:rsidRPr="00DB1121"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 w:rsidRPr="00DB1121">
        <w:rPr>
          <w:sz w:val="24"/>
          <w:lang w:eastAsia="cs-CZ"/>
        </w:rPr>
        <w:t xml:space="preserve">VŠB - TU Ostrava, 17. listopadu 15, 708 33 Ostrava </w:t>
      </w:r>
      <w:r>
        <w:rPr>
          <w:sz w:val="24"/>
          <w:lang w:eastAsia="cs-CZ"/>
        </w:rPr>
        <w:t>–</w:t>
      </w:r>
      <w:r w:rsidRPr="00DB1121">
        <w:rPr>
          <w:sz w:val="24"/>
          <w:lang w:eastAsia="cs-CZ"/>
        </w:rPr>
        <w:t xml:space="preserve"> Poruba</w:t>
      </w:r>
    </w:p>
    <w:p w:rsidR="00DB1121" w:rsidRDefault="00DB1121" w:rsidP="00D154BD">
      <w:pPr>
        <w:jc w:val="both"/>
        <w:rPr>
          <w:b/>
          <w:sz w:val="24"/>
          <w:u w:val="single"/>
          <w:lang w:eastAsia="cs-CZ"/>
        </w:rPr>
      </w:pP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 w:rsidRPr="00DB1121">
        <w:rPr>
          <w:sz w:val="24"/>
          <w:lang w:eastAsia="cs-CZ"/>
        </w:rPr>
        <w:t>Partyzánská 1/7, 170 00 Praha 7</w:t>
      </w:r>
    </w:p>
    <w:p w:rsidR="001E38A4" w:rsidRPr="00D154BD" w:rsidRDefault="00D154BD" w:rsidP="00D154BD">
      <w:pPr>
        <w:jc w:val="both"/>
        <w:rPr>
          <w:b/>
          <w:sz w:val="24"/>
          <w:u w:val="single"/>
          <w:lang w:eastAsia="cs-CZ"/>
        </w:rPr>
      </w:pPr>
      <w:r w:rsidRPr="00D154BD">
        <w:rPr>
          <w:b/>
          <w:sz w:val="24"/>
          <w:u w:val="single"/>
          <w:lang w:eastAsia="cs-CZ"/>
        </w:rPr>
        <w:t>Způsob absolvování:</w:t>
      </w:r>
    </w:p>
    <w:p w:rsidR="001E38A4" w:rsidRPr="00D154BD" w:rsidRDefault="00D154BD" w:rsidP="00D154BD">
      <w:pPr>
        <w:jc w:val="both"/>
        <w:rPr>
          <w:sz w:val="24"/>
          <w:lang w:eastAsia="cs-CZ"/>
        </w:rPr>
      </w:pPr>
      <w:r>
        <w:rPr>
          <w:sz w:val="24"/>
          <w:lang w:eastAsia="cs-CZ"/>
        </w:rPr>
        <w:t xml:space="preserve">Vzdělávací </w:t>
      </w:r>
      <w:r w:rsidR="001E38A4" w:rsidRPr="00D154BD">
        <w:rPr>
          <w:sz w:val="24"/>
          <w:lang w:eastAsia="cs-CZ"/>
        </w:rPr>
        <w:t xml:space="preserve">kurz </w:t>
      </w:r>
      <w:r>
        <w:rPr>
          <w:sz w:val="24"/>
          <w:lang w:eastAsia="cs-CZ"/>
        </w:rPr>
        <w:t xml:space="preserve">je </w:t>
      </w:r>
      <w:r w:rsidR="001E38A4" w:rsidRPr="00D154BD">
        <w:rPr>
          <w:sz w:val="24"/>
          <w:lang w:eastAsia="cs-CZ"/>
        </w:rPr>
        <w:t>rozčleněn do 5 ucelených bloků:</w:t>
      </w:r>
    </w:p>
    <w:p w:rsidR="001E38A4" w:rsidRPr="00D154BD" w:rsidRDefault="001E38A4" w:rsidP="001E38A4">
      <w:pPr>
        <w:pStyle w:val="Odstavecseseznamem"/>
        <w:numPr>
          <w:ilvl w:val="0"/>
          <w:numId w:val="1"/>
        </w:numPr>
        <w:rPr>
          <w:sz w:val="24"/>
          <w:lang w:eastAsia="cs-CZ"/>
        </w:rPr>
      </w:pPr>
      <w:r w:rsidRPr="00D154BD">
        <w:rPr>
          <w:sz w:val="24"/>
          <w:lang w:eastAsia="cs-CZ"/>
        </w:rPr>
        <w:t>Výroba elektřiny v klasických zdrojích, kombinovaná výroba elektřiny a tepla, distribuce tepla</w:t>
      </w:r>
      <w:r w:rsidR="00D154BD">
        <w:rPr>
          <w:sz w:val="24"/>
          <w:lang w:eastAsia="cs-CZ"/>
        </w:rPr>
        <w:t>,</w:t>
      </w:r>
    </w:p>
    <w:p w:rsidR="001E38A4" w:rsidRPr="00D154BD" w:rsidRDefault="001E38A4" w:rsidP="001E38A4">
      <w:pPr>
        <w:pStyle w:val="Odstavecseseznamem"/>
        <w:numPr>
          <w:ilvl w:val="0"/>
          <w:numId w:val="1"/>
        </w:numPr>
        <w:rPr>
          <w:sz w:val="24"/>
          <w:lang w:eastAsia="cs-CZ"/>
        </w:rPr>
      </w:pPr>
      <w:r w:rsidRPr="00D154BD">
        <w:rPr>
          <w:sz w:val="24"/>
          <w:lang w:eastAsia="cs-CZ"/>
        </w:rPr>
        <w:t>Výroba elektřiny v netradičních zdrojích, včetně obnovitelných</w:t>
      </w:r>
      <w:r w:rsidR="00D154BD">
        <w:rPr>
          <w:sz w:val="24"/>
          <w:lang w:eastAsia="cs-CZ"/>
        </w:rPr>
        <w:t>,</w:t>
      </w:r>
    </w:p>
    <w:p w:rsidR="001E38A4" w:rsidRPr="00D154BD" w:rsidRDefault="001E38A4" w:rsidP="001E38A4">
      <w:pPr>
        <w:pStyle w:val="Odstavecseseznamem"/>
        <w:numPr>
          <w:ilvl w:val="0"/>
          <w:numId w:val="1"/>
        </w:numPr>
        <w:rPr>
          <w:sz w:val="24"/>
          <w:lang w:eastAsia="cs-CZ"/>
        </w:rPr>
      </w:pPr>
      <w:r w:rsidRPr="00D154BD">
        <w:rPr>
          <w:sz w:val="24"/>
          <w:lang w:eastAsia="cs-CZ"/>
        </w:rPr>
        <w:t>Přenos a distribuce elektřiny</w:t>
      </w:r>
      <w:r w:rsidR="00D154BD">
        <w:rPr>
          <w:sz w:val="24"/>
          <w:lang w:eastAsia="cs-CZ"/>
        </w:rPr>
        <w:t>,</w:t>
      </w:r>
    </w:p>
    <w:p w:rsidR="001E38A4" w:rsidRPr="00D154BD" w:rsidRDefault="001E38A4" w:rsidP="001E38A4">
      <w:pPr>
        <w:pStyle w:val="Odstavecseseznamem"/>
        <w:numPr>
          <w:ilvl w:val="0"/>
          <w:numId w:val="1"/>
        </w:numPr>
        <w:rPr>
          <w:sz w:val="24"/>
          <w:lang w:eastAsia="cs-CZ"/>
        </w:rPr>
      </w:pPr>
      <w:r w:rsidRPr="00D154BD">
        <w:rPr>
          <w:sz w:val="24"/>
          <w:lang w:eastAsia="cs-CZ"/>
        </w:rPr>
        <w:t>Výroba, přeprava, distribuce a uskladňování plynu</w:t>
      </w:r>
      <w:r w:rsidR="00D154BD">
        <w:rPr>
          <w:sz w:val="24"/>
          <w:lang w:eastAsia="cs-CZ"/>
        </w:rPr>
        <w:t>,</w:t>
      </w:r>
    </w:p>
    <w:p w:rsidR="001E38A4" w:rsidRPr="00D154BD" w:rsidRDefault="001E38A4" w:rsidP="00D154BD">
      <w:pPr>
        <w:pStyle w:val="Odstavecseseznamem"/>
        <w:numPr>
          <w:ilvl w:val="0"/>
          <w:numId w:val="1"/>
        </w:numPr>
        <w:spacing w:after="200" w:line="360" w:lineRule="auto"/>
        <w:ind w:left="357" w:hanging="357"/>
        <w:rPr>
          <w:sz w:val="24"/>
          <w:lang w:eastAsia="cs-CZ"/>
        </w:rPr>
      </w:pPr>
      <w:r w:rsidRPr="00D154BD">
        <w:rPr>
          <w:sz w:val="24"/>
          <w:lang w:eastAsia="cs-CZ"/>
        </w:rPr>
        <w:t>Základy obchodování s elektřinou a plynem</w:t>
      </w:r>
      <w:r w:rsidR="00D154BD">
        <w:rPr>
          <w:sz w:val="24"/>
          <w:lang w:eastAsia="cs-CZ"/>
        </w:rPr>
        <w:t>.</w:t>
      </w:r>
    </w:p>
    <w:p w:rsidR="00D154BD" w:rsidRPr="00D154BD" w:rsidRDefault="00D154BD" w:rsidP="00D154BD">
      <w:pPr>
        <w:jc w:val="both"/>
        <w:rPr>
          <w:b/>
          <w:sz w:val="24"/>
          <w:u w:val="single"/>
          <w:lang w:eastAsia="cs-CZ"/>
        </w:rPr>
      </w:pPr>
      <w:r w:rsidRPr="00D154BD">
        <w:rPr>
          <w:b/>
          <w:sz w:val="24"/>
          <w:u w:val="single"/>
          <w:lang w:eastAsia="cs-CZ"/>
        </w:rPr>
        <w:t xml:space="preserve">Forma ukončení: </w:t>
      </w:r>
    </w:p>
    <w:p w:rsidR="001E38A4" w:rsidRDefault="00D154BD" w:rsidP="00D154BD">
      <w:pPr>
        <w:jc w:val="both"/>
        <w:rPr>
          <w:sz w:val="24"/>
          <w:lang w:eastAsia="cs-CZ"/>
        </w:rPr>
      </w:pPr>
      <w:r w:rsidRPr="00D154BD">
        <w:rPr>
          <w:sz w:val="24"/>
          <w:lang w:eastAsia="cs-CZ"/>
        </w:rPr>
        <w:t>Certifikát o absolvování kurzu</w:t>
      </w:r>
      <w:r>
        <w:rPr>
          <w:sz w:val="24"/>
          <w:lang w:eastAsia="cs-CZ"/>
        </w:rPr>
        <w:t>.</w:t>
      </w:r>
      <w:r w:rsidRPr="00D154BD">
        <w:rPr>
          <w:sz w:val="24"/>
          <w:lang w:eastAsia="cs-CZ"/>
        </w:rPr>
        <w:t xml:space="preserve"> </w:t>
      </w:r>
      <w:r>
        <w:rPr>
          <w:sz w:val="24"/>
          <w:lang w:eastAsia="cs-CZ"/>
        </w:rPr>
        <w:t xml:space="preserve">V případě absolvování pouze vybraného bloku se certifikát bude </w:t>
      </w:r>
      <w:r w:rsidR="001E38A4" w:rsidRPr="00D154BD">
        <w:rPr>
          <w:sz w:val="24"/>
          <w:lang w:eastAsia="cs-CZ"/>
        </w:rPr>
        <w:t>vztahovat pouze na absolvování daného bloku.</w:t>
      </w:r>
    </w:p>
    <w:p w:rsidR="00DB1121" w:rsidRPr="00DB1121" w:rsidRDefault="00DB1121" w:rsidP="00D154BD">
      <w:pPr>
        <w:jc w:val="both"/>
        <w:rPr>
          <w:b/>
          <w:sz w:val="24"/>
          <w:u w:val="single"/>
          <w:lang w:eastAsia="cs-CZ"/>
        </w:rPr>
      </w:pPr>
      <w:r w:rsidRPr="00DB1121">
        <w:rPr>
          <w:b/>
          <w:sz w:val="24"/>
          <w:u w:val="single"/>
          <w:lang w:eastAsia="cs-CZ"/>
        </w:rPr>
        <w:t>Studijní materiály:</w:t>
      </w:r>
    </w:p>
    <w:p w:rsidR="00D154BD" w:rsidRDefault="00DB1121" w:rsidP="00D154BD">
      <w:pPr>
        <w:jc w:val="both"/>
        <w:rPr>
          <w:sz w:val="24"/>
          <w:lang w:eastAsia="cs-CZ"/>
        </w:rPr>
      </w:pPr>
      <w:r w:rsidRPr="00DB1121">
        <w:rPr>
          <w:sz w:val="24"/>
          <w:lang w:eastAsia="cs-CZ"/>
        </w:rPr>
        <w:t>Budou k dispozici v elektronické podobě,</w:t>
      </w:r>
      <w:r>
        <w:rPr>
          <w:sz w:val="24"/>
          <w:lang w:eastAsia="cs-CZ"/>
        </w:rPr>
        <w:t xml:space="preserve"> </w:t>
      </w:r>
      <w:r w:rsidRPr="00DB1121">
        <w:rPr>
          <w:sz w:val="24"/>
          <w:lang w:eastAsia="cs-CZ"/>
        </w:rPr>
        <w:t>www adresa a přístupová hesla budou sděleny při zahájení</w:t>
      </w:r>
      <w:r>
        <w:rPr>
          <w:sz w:val="24"/>
          <w:lang w:eastAsia="cs-CZ"/>
        </w:rPr>
        <w:t xml:space="preserve"> vzdělávacího kurzu.</w:t>
      </w:r>
    </w:p>
    <w:p w:rsidR="00DB1121" w:rsidRPr="00DB1121" w:rsidRDefault="00DB1121" w:rsidP="00DB1121">
      <w:pPr>
        <w:jc w:val="both"/>
        <w:rPr>
          <w:b/>
          <w:sz w:val="24"/>
          <w:u w:val="single"/>
          <w:lang w:eastAsia="cs-CZ"/>
        </w:rPr>
      </w:pPr>
      <w:r w:rsidRPr="00DB1121">
        <w:rPr>
          <w:b/>
          <w:sz w:val="24"/>
          <w:u w:val="single"/>
          <w:lang w:eastAsia="cs-CZ"/>
        </w:rPr>
        <w:t>Podmínka zahájení:</w:t>
      </w:r>
    </w:p>
    <w:p w:rsidR="00DB1121" w:rsidRPr="00D154BD" w:rsidRDefault="00DB1121" w:rsidP="00D154BD">
      <w:pPr>
        <w:jc w:val="both"/>
        <w:rPr>
          <w:sz w:val="24"/>
          <w:lang w:eastAsia="cs-CZ"/>
        </w:rPr>
      </w:pPr>
      <w:r w:rsidRPr="00DB1121">
        <w:rPr>
          <w:sz w:val="24"/>
          <w:lang w:eastAsia="cs-CZ"/>
        </w:rPr>
        <w:t xml:space="preserve">Minimální počet účastníků 20, maximálně </w:t>
      </w:r>
      <w:r>
        <w:rPr>
          <w:sz w:val="24"/>
          <w:lang w:eastAsia="cs-CZ"/>
        </w:rPr>
        <w:t xml:space="preserve">počet účastníků je omezen na </w:t>
      </w:r>
      <w:r w:rsidRPr="00DB1121">
        <w:rPr>
          <w:sz w:val="24"/>
          <w:lang w:eastAsia="cs-CZ"/>
        </w:rPr>
        <w:t>30 osob</w:t>
      </w:r>
      <w:r>
        <w:rPr>
          <w:sz w:val="24"/>
          <w:lang w:eastAsia="cs-CZ"/>
        </w:rPr>
        <w:t>.</w:t>
      </w:r>
    </w:p>
    <w:p w:rsidR="001E38A4" w:rsidRDefault="00DB1121" w:rsidP="00DB1121">
      <w:pPr>
        <w:jc w:val="both"/>
        <w:rPr>
          <w:b/>
          <w:sz w:val="24"/>
          <w:u w:val="single"/>
          <w:lang w:eastAsia="cs-CZ"/>
        </w:rPr>
      </w:pPr>
      <w:r w:rsidRPr="00DB1121">
        <w:rPr>
          <w:b/>
          <w:sz w:val="24"/>
          <w:u w:val="single"/>
          <w:lang w:eastAsia="cs-CZ"/>
        </w:rPr>
        <w:t>Ceník</w:t>
      </w:r>
      <w:r>
        <w:rPr>
          <w:b/>
          <w:sz w:val="24"/>
          <w:u w:val="single"/>
          <w:lang w:eastAsia="cs-CZ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4536"/>
        <w:gridCol w:w="1418"/>
        <w:gridCol w:w="1418"/>
      </w:tblGrid>
      <w:tr w:rsidR="00D03930" w:rsidRPr="00D03930" w:rsidTr="00D03930">
        <w:trPr>
          <w:jc w:val="center"/>
        </w:trPr>
        <w:tc>
          <w:tcPr>
            <w:tcW w:w="1809" w:type="dxa"/>
          </w:tcPr>
          <w:p w:rsidR="00D03930" w:rsidRPr="00D03930" w:rsidRDefault="00D03930" w:rsidP="00D03930">
            <w:pPr>
              <w:spacing w:before="60" w:after="60"/>
              <w:jc w:val="center"/>
              <w:rPr>
                <w:lang w:eastAsia="cs-CZ"/>
              </w:rPr>
            </w:pPr>
            <w:r w:rsidRPr="00D03930">
              <w:rPr>
                <w:lang w:eastAsia="cs-CZ"/>
              </w:rPr>
              <w:t>Položka</w:t>
            </w:r>
          </w:p>
        </w:tc>
        <w:tc>
          <w:tcPr>
            <w:tcW w:w="4536" w:type="dxa"/>
          </w:tcPr>
          <w:p w:rsidR="00D03930" w:rsidRPr="00D03930" w:rsidRDefault="00D03930" w:rsidP="00D03930">
            <w:pPr>
              <w:spacing w:before="60" w:after="60"/>
              <w:jc w:val="both"/>
              <w:rPr>
                <w:lang w:eastAsia="cs-CZ"/>
              </w:rPr>
            </w:pPr>
          </w:p>
        </w:tc>
        <w:tc>
          <w:tcPr>
            <w:tcW w:w="1418" w:type="dxa"/>
          </w:tcPr>
          <w:p w:rsidR="00D03930" w:rsidRPr="00D03930" w:rsidRDefault="00D03930" w:rsidP="00D03930">
            <w:pPr>
              <w:spacing w:before="60" w:after="60"/>
              <w:jc w:val="center"/>
              <w:rPr>
                <w:lang w:eastAsia="cs-CZ"/>
              </w:rPr>
            </w:pPr>
            <w:r w:rsidRPr="00D03930">
              <w:rPr>
                <w:lang w:eastAsia="cs-CZ"/>
              </w:rPr>
              <w:t xml:space="preserve">Cena </w:t>
            </w:r>
            <w:r w:rsidR="00F574C9">
              <w:rPr>
                <w:lang w:eastAsia="cs-CZ"/>
              </w:rPr>
              <w:t xml:space="preserve">za účastníka </w:t>
            </w:r>
            <w:r w:rsidRPr="00D03930">
              <w:rPr>
                <w:lang w:eastAsia="cs-CZ"/>
              </w:rPr>
              <w:t>bez DPH (Kč)</w:t>
            </w:r>
          </w:p>
        </w:tc>
        <w:tc>
          <w:tcPr>
            <w:tcW w:w="1418" w:type="dxa"/>
          </w:tcPr>
          <w:p w:rsidR="00D03930" w:rsidRPr="00D03930" w:rsidRDefault="00D03930" w:rsidP="00D03930">
            <w:pPr>
              <w:spacing w:before="60" w:after="60"/>
              <w:jc w:val="center"/>
              <w:rPr>
                <w:lang w:eastAsia="cs-CZ"/>
              </w:rPr>
            </w:pPr>
            <w:r w:rsidRPr="00D03930">
              <w:rPr>
                <w:lang w:eastAsia="cs-CZ"/>
              </w:rPr>
              <w:t xml:space="preserve">Cena </w:t>
            </w:r>
            <w:r w:rsidR="00F574C9">
              <w:rPr>
                <w:lang w:eastAsia="cs-CZ"/>
              </w:rPr>
              <w:t xml:space="preserve">za účastníka </w:t>
            </w:r>
            <w:r w:rsidRPr="00D03930">
              <w:rPr>
                <w:lang w:eastAsia="cs-CZ"/>
              </w:rPr>
              <w:t>s DPH (Kč)</w:t>
            </w:r>
          </w:p>
        </w:tc>
      </w:tr>
      <w:tr w:rsidR="00D03930" w:rsidRPr="00D03930" w:rsidTr="00D03930">
        <w:trPr>
          <w:jc w:val="center"/>
        </w:trPr>
        <w:tc>
          <w:tcPr>
            <w:tcW w:w="1809" w:type="dxa"/>
          </w:tcPr>
          <w:p w:rsidR="00D03930" w:rsidRPr="00D03930" w:rsidRDefault="00D03930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Vzdělávací kurz</w:t>
            </w:r>
          </w:p>
        </w:tc>
        <w:tc>
          <w:tcPr>
            <w:tcW w:w="4536" w:type="dxa"/>
          </w:tcPr>
          <w:p w:rsidR="00D03930" w:rsidRPr="00D03930" w:rsidRDefault="00D03930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Základy energetiky pro licencované činnosti</w:t>
            </w:r>
          </w:p>
        </w:tc>
        <w:tc>
          <w:tcPr>
            <w:tcW w:w="1418" w:type="dxa"/>
          </w:tcPr>
          <w:p w:rsidR="00D03930" w:rsidRPr="00D03930" w:rsidRDefault="00F574C9" w:rsidP="00D03930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38.400,00</w:t>
            </w:r>
          </w:p>
        </w:tc>
        <w:tc>
          <w:tcPr>
            <w:tcW w:w="1418" w:type="dxa"/>
          </w:tcPr>
          <w:p w:rsidR="00D03930" w:rsidRPr="00D03930" w:rsidRDefault="00F574C9" w:rsidP="00F574C9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46.464,00</w:t>
            </w:r>
          </w:p>
        </w:tc>
      </w:tr>
      <w:tr w:rsidR="00D03930" w:rsidRPr="00D03930" w:rsidTr="00D03930">
        <w:trPr>
          <w:jc w:val="center"/>
        </w:trPr>
        <w:tc>
          <w:tcPr>
            <w:tcW w:w="1809" w:type="dxa"/>
          </w:tcPr>
          <w:p w:rsidR="00D03930" w:rsidRPr="00D03930" w:rsidRDefault="00D03930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Blok 1</w:t>
            </w:r>
          </w:p>
        </w:tc>
        <w:tc>
          <w:tcPr>
            <w:tcW w:w="4536" w:type="dxa"/>
          </w:tcPr>
          <w:p w:rsidR="00D03930" w:rsidRPr="00D03930" w:rsidRDefault="00D03930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Výroba elektřiny v klasických zdrojích, kombinovaná výroba elektřiny a tepla, distribuce tepla</w:t>
            </w:r>
          </w:p>
        </w:tc>
        <w:tc>
          <w:tcPr>
            <w:tcW w:w="1418" w:type="dxa"/>
          </w:tcPr>
          <w:p w:rsidR="00D03930" w:rsidRPr="00D03930" w:rsidRDefault="00F574C9" w:rsidP="00D03930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12.160,00</w:t>
            </w:r>
          </w:p>
        </w:tc>
        <w:tc>
          <w:tcPr>
            <w:tcW w:w="1418" w:type="dxa"/>
          </w:tcPr>
          <w:p w:rsidR="00D03930" w:rsidRPr="00D03930" w:rsidRDefault="00F574C9" w:rsidP="00D03930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14.713,60</w:t>
            </w:r>
          </w:p>
        </w:tc>
      </w:tr>
      <w:tr w:rsidR="00F574C9" w:rsidRPr="00D03930" w:rsidTr="00D03930">
        <w:trPr>
          <w:jc w:val="center"/>
        </w:trPr>
        <w:tc>
          <w:tcPr>
            <w:tcW w:w="1809" w:type="dxa"/>
          </w:tcPr>
          <w:p w:rsidR="00F574C9" w:rsidRPr="00D03930" w:rsidRDefault="00F574C9" w:rsidP="00D03930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Blok 2</w:t>
            </w:r>
          </w:p>
        </w:tc>
        <w:tc>
          <w:tcPr>
            <w:tcW w:w="4536" w:type="dxa"/>
          </w:tcPr>
          <w:p w:rsidR="00F574C9" w:rsidRPr="00D03930" w:rsidRDefault="00F574C9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Výroba elektřiny v netradičních zdrojích, včetně obnovitelných</w:t>
            </w:r>
          </w:p>
        </w:tc>
        <w:tc>
          <w:tcPr>
            <w:tcW w:w="1418" w:type="dxa"/>
          </w:tcPr>
          <w:p w:rsidR="00F574C9" w:rsidRPr="00D03930" w:rsidRDefault="00F574C9" w:rsidP="000B2E6D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12.160,00</w:t>
            </w:r>
          </w:p>
        </w:tc>
        <w:tc>
          <w:tcPr>
            <w:tcW w:w="1418" w:type="dxa"/>
          </w:tcPr>
          <w:p w:rsidR="00F574C9" w:rsidRPr="00D03930" w:rsidRDefault="00F574C9" w:rsidP="000B2E6D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14.713,60</w:t>
            </w:r>
          </w:p>
        </w:tc>
      </w:tr>
      <w:tr w:rsidR="00F574C9" w:rsidRPr="00D03930" w:rsidTr="00D03930">
        <w:trPr>
          <w:jc w:val="center"/>
        </w:trPr>
        <w:tc>
          <w:tcPr>
            <w:tcW w:w="1809" w:type="dxa"/>
          </w:tcPr>
          <w:p w:rsidR="00F574C9" w:rsidRPr="00D03930" w:rsidRDefault="00F574C9" w:rsidP="00D03930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Blok 3</w:t>
            </w:r>
          </w:p>
        </w:tc>
        <w:tc>
          <w:tcPr>
            <w:tcW w:w="4536" w:type="dxa"/>
          </w:tcPr>
          <w:p w:rsidR="00F574C9" w:rsidRPr="00D03930" w:rsidRDefault="00F574C9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Přenos a distribuce elektřiny</w:t>
            </w:r>
          </w:p>
        </w:tc>
        <w:tc>
          <w:tcPr>
            <w:tcW w:w="1418" w:type="dxa"/>
          </w:tcPr>
          <w:p w:rsidR="00F574C9" w:rsidRPr="00D03930" w:rsidRDefault="00F574C9" w:rsidP="00D03930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9.120,00</w:t>
            </w:r>
          </w:p>
        </w:tc>
        <w:tc>
          <w:tcPr>
            <w:tcW w:w="1418" w:type="dxa"/>
          </w:tcPr>
          <w:p w:rsidR="00F574C9" w:rsidRPr="00D03930" w:rsidRDefault="00F574C9" w:rsidP="00D03930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11.035,20</w:t>
            </w:r>
          </w:p>
        </w:tc>
      </w:tr>
      <w:tr w:rsidR="00F574C9" w:rsidRPr="00D03930" w:rsidTr="00D03930">
        <w:trPr>
          <w:jc w:val="center"/>
        </w:trPr>
        <w:tc>
          <w:tcPr>
            <w:tcW w:w="1809" w:type="dxa"/>
          </w:tcPr>
          <w:p w:rsidR="00F574C9" w:rsidRPr="00D03930" w:rsidRDefault="00F574C9" w:rsidP="00D03930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Blok 4</w:t>
            </w:r>
          </w:p>
        </w:tc>
        <w:tc>
          <w:tcPr>
            <w:tcW w:w="4536" w:type="dxa"/>
          </w:tcPr>
          <w:p w:rsidR="00F574C9" w:rsidRPr="00D03930" w:rsidRDefault="00F574C9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Výroba, přeprava, distribuce a uskladňování plynu</w:t>
            </w:r>
          </w:p>
        </w:tc>
        <w:tc>
          <w:tcPr>
            <w:tcW w:w="1418" w:type="dxa"/>
          </w:tcPr>
          <w:p w:rsidR="00F574C9" w:rsidRPr="00D03930" w:rsidRDefault="00F574C9" w:rsidP="000B2E6D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9.120,00</w:t>
            </w:r>
          </w:p>
        </w:tc>
        <w:tc>
          <w:tcPr>
            <w:tcW w:w="1418" w:type="dxa"/>
          </w:tcPr>
          <w:p w:rsidR="00F574C9" w:rsidRPr="00D03930" w:rsidRDefault="00F574C9" w:rsidP="000B2E6D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11.035,20</w:t>
            </w:r>
          </w:p>
        </w:tc>
      </w:tr>
      <w:tr w:rsidR="00F574C9" w:rsidRPr="00D03930" w:rsidTr="00D03930">
        <w:trPr>
          <w:jc w:val="center"/>
        </w:trPr>
        <w:tc>
          <w:tcPr>
            <w:tcW w:w="1809" w:type="dxa"/>
          </w:tcPr>
          <w:p w:rsidR="00F574C9" w:rsidRPr="00D03930" w:rsidRDefault="00F574C9" w:rsidP="00D03930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Blok 5</w:t>
            </w:r>
          </w:p>
        </w:tc>
        <w:tc>
          <w:tcPr>
            <w:tcW w:w="4536" w:type="dxa"/>
          </w:tcPr>
          <w:p w:rsidR="00F574C9" w:rsidRPr="00D03930" w:rsidRDefault="00F574C9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Základy obchodování s elektřinou a plynem</w:t>
            </w:r>
          </w:p>
        </w:tc>
        <w:tc>
          <w:tcPr>
            <w:tcW w:w="1418" w:type="dxa"/>
          </w:tcPr>
          <w:p w:rsidR="00F574C9" w:rsidRPr="00D03930" w:rsidRDefault="00F574C9" w:rsidP="00D03930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6.080,00</w:t>
            </w:r>
          </w:p>
        </w:tc>
        <w:tc>
          <w:tcPr>
            <w:tcW w:w="1418" w:type="dxa"/>
          </w:tcPr>
          <w:p w:rsidR="00F574C9" w:rsidRPr="00D03930" w:rsidRDefault="00F574C9" w:rsidP="00D03930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7.356,80</w:t>
            </w:r>
          </w:p>
        </w:tc>
      </w:tr>
    </w:tbl>
    <w:p w:rsidR="00D03930" w:rsidRDefault="00D03930" w:rsidP="00DB1121">
      <w:pPr>
        <w:jc w:val="both"/>
        <w:rPr>
          <w:b/>
          <w:sz w:val="24"/>
          <w:u w:val="single"/>
          <w:lang w:eastAsia="cs-CZ"/>
        </w:rPr>
      </w:pPr>
    </w:p>
    <w:p w:rsidR="00DB1121" w:rsidRDefault="00AC1755" w:rsidP="00AC1755">
      <w:pPr>
        <w:spacing w:beforeLines="60" w:before="144" w:afterLines="60" w:after="144"/>
        <w:jc w:val="center"/>
        <w:rPr>
          <w:b/>
          <w:sz w:val="24"/>
          <w:u w:val="single"/>
          <w:lang w:eastAsia="cs-CZ"/>
        </w:rPr>
      </w:pPr>
      <w:r w:rsidRPr="00AC1755">
        <w:rPr>
          <w:sz w:val="24"/>
          <w:szCs w:val="20"/>
        </w:rPr>
        <w:t xml:space="preserve">VLOŽNÉ </w:t>
      </w:r>
      <w:r>
        <w:rPr>
          <w:sz w:val="24"/>
          <w:szCs w:val="20"/>
        </w:rPr>
        <w:t xml:space="preserve">uhraďte </w:t>
      </w:r>
      <w:r w:rsidRPr="00AC1755">
        <w:rPr>
          <w:sz w:val="24"/>
          <w:szCs w:val="20"/>
        </w:rPr>
        <w:t xml:space="preserve">na účet č. 127 089 559/0300, </w:t>
      </w:r>
      <w:proofErr w:type="spellStart"/>
      <w:proofErr w:type="gramStart"/>
      <w:r w:rsidRPr="00AC1755">
        <w:rPr>
          <w:b/>
          <w:sz w:val="24"/>
          <w:szCs w:val="20"/>
          <w:u w:val="single"/>
        </w:rPr>
        <w:t>v.s</w:t>
      </w:r>
      <w:proofErr w:type="spellEnd"/>
      <w:r w:rsidRPr="00AC1755">
        <w:rPr>
          <w:b/>
          <w:sz w:val="24"/>
          <w:szCs w:val="20"/>
          <w:u w:val="single"/>
        </w:rPr>
        <w:t>.</w:t>
      </w:r>
      <w:proofErr w:type="gramEnd"/>
      <w:r w:rsidRPr="00AC1755">
        <w:rPr>
          <w:b/>
          <w:sz w:val="24"/>
          <w:szCs w:val="20"/>
          <w:u w:val="single"/>
        </w:rPr>
        <w:t xml:space="preserve"> 7771405</w:t>
      </w:r>
      <w:r w:rsidRPr="00AC1755">
        <w:rPr>
          <w:sz w:val="24"/>
          <w:szCs w:val="20"/>
        </w:rPr>
        <w:t xml:space="preserve">, do </w:t>
      </w:r>
      <w:r w:rsidRPr="00AC1755">
        <w:rPr>
          <w:b/>
          <w:sz w:val="24"/>
          <w:szCs w:val="20"/>
          <w:u w:val="single"/>
        </w:rPr>
        <w:t>20.2.2014</w:t>
      </w:r>
      <w:r>
        <w:rPr>
          <w:sz w:val="24"/>
          <w:szCs w:val="20"/>
        </w:rPr>
        <w:t>.</w:t>
      </w:r>
    </w:p>
    <w:p w:rsidR="00DB1121" w:rsidRDefault="00F574C9" w:rsidP="00DB1121">
      <w:pPr>
        <w:jc w:val="both"/>
        <w:rPr>
          <w:b/>
          <w:sz w:val="24"/>
          <w:u w:val="single"/>
          <w:lang w:eastAsia="cs-CZ"/>
        </w:rPr>
      </w:pPr>
      <w:r>
        <w:rPr>
          <w:b/>
          <w:sz w:val="24"/>
          <w:u w:val="single"/>
          <w:lang w:eastAsia="cs-CZ"/>
        </w:rPr>
        <w:t>Harmonogram – přehled:</w:t>
      </w:r>
    </w:p>
    <w:p w:rsidR="00F574C9" w:rsidRDefault="00F574C9" w:rsidP="00DB1121">
      <w:pPr>
        <w:jc w:val="both"/>
        <w:rPr>
          <w:b/>
          <w:sz w:val="24"/>
          <w:u w:val="single"/>
          <w:lang w:eastAsia="cs-CZ"/>
        </w:rPr>
      </w:pPr>
      <w:r w:rsidRPr="00F574C9">
        <w:rPr>
          <w:noProof/>
          <w:lang w:eastAsia="cs-CZ"/>
        </w:rPr>
        <w:drawing>
          <wp:inline distT="0" distB="0" distL="0" distR="0" wp14:anchorId="3BC21346" wp14:editId="1F6A40F8">
            <wp:extent cx="5760720" cy="608287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8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>
      <w:pPr>
        <w:rPr>
          <w:b/>
          <w:sz w:val="24"/>
          <w:u w:val="single"/>
          <w:lang w:eastAsia="cs-CZ"/>
        </w:rPr>
      </w:pPr>
      <w:r>
        <w:rPr>
          <w:b/>
          <w:sz w:val="24"/>
          <w:u w:val="single"/>
          <w:lang w:eastAsia="cs-CZ"/>
        </w:rPr>
        <w:br w:type="page"/>
      </w:r>
    </w:p>
    <w:p w:rsidR="00F574C9" w:rsidRDefault="00F574C9" w:rsidP="00F574C9">
      <w:pPr>
        <w:spacing w:after="120" w:line="240" w:lineRule="auto"/>
        <w:jc w:val="both"/>
        <w:rPr>
          <w:b/>
          <w:sz w:val="24"/>
          <w:u w:val="single"/>
          <w:lang w:eastAsia="cs-CZ"/>
        </w:rPr>
      </w:pPr>
      <w:r>
        <w:rPr>
          <w:b/>
          <w:sz w:val="24"/>
          <w:u w:val="single"/>
          <w:lang w:eastAsia="cs-CZ"/>
        </w:rPr>
        <w:t>Obsah vzdělávacího kurzu:</w:t>
      </w:r>
    </w:p>
    <w:p w:rsidR="00F574C9" w:rsidRDefault="00F574C9" w:rsidP="00F574C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20. února 2014</w:t>
      </w:r>
    </w:p>
    <w:p w:rsidR="00F574C9" w:rsidRDefault="00F574C9" w:rsidP="00F574C9">
      <w:pPr>
        <w:rPr>
          <w:sz w:val="24"/>
          <w:szCs w:val="24"/>
        </w:rPr>
      </w:pPr>
      <w:r w:rsidRPr="001441EA">
        <w:rPr>
          <w:noProof/>
          <w:lang w:eastAsia="cs-CZ"/>
        </w:rPr>
        <w:drawing>
          <wp:inline distT="0" distB="0" distL="0" distR="0" wp14:anchorId="20553520" wp14:editId="7FE3DF7E">
            <wp:extent cx="5759450" cy="1746475"/>
            <wp:effectExtent l="0" t="0" r="0" b="635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7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Pr="001441EA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21. února 2014</w:t>
      </w:r>
    </w:p>
    <w:p w:rsidR="00F574C9" w:rsidRDefault="00F574C9" w:rsidP="00F574C9">
      <w:pPr>
        <w:rPr>
          <w:sz w:val="24"/>
          <w:szCs w:val="24"/>
        </w:rPr>
      </w:pPr>
      <w:r w:rsidRPr="001441EA">
        <w:rPr>
          <w:noProof/>
          <w:lang w:eastAsia="cs-CZ"/>
        </w:rPr>
        <w:drawing>
          <wp:inline distT="0" distB="0" distL="0" distR="0" wp14:anchorId="6401E0EE" wp14:editId="371EE38D">
            <wp:extent cx="5759450" cy="19309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6. března 2014</w:t>
      </w:r>
    </w:p>
    <w:p w:rsidR="00F574C9" w:rsidRDefault="00F574C9" w:rsidP="00F574C9">
      <w:pPr>
        <w:rPr>
          <w:sz w:val="24"/>
          <w:szCs w:val="24"/>
        </w:rPr>
      </w:pPr>
      <w:r w:rsidRPr="001441EA">
        <w:rPr>
          <w:noProof/>
          <w:lang w:eastAsia="cs-CZ"/>
        </w:rPr>
        <w:drawing>
          <wp:inline distT="0" distB="0" distL="0" distR="0" wp14:anchorId="370C70F0" wp14:editId="7355836C">
            <wp:extent cx="5759450" cy="1940751"/>
            <wp:effectExtent l="0" t="0" r="0" b="254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94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7. března 2014</w:t>
      </w:r>
    </w:p>
    <w:p w:rsidR="00F574C9" w:rsidRDefault="00F574C9" w:rsidP="00F574C9">
      <w:pPr>
        <w:rPr>
          <w:sz w:val="24"/>
          <w:szCs w:val="24"/>
        </w:rPr>
      </w:pPr>
      <w:r w:rsidRPr="001441EA">
        <w:rPr>
          <w:noProof/>
          <w:lang w:eastAsia="cs-CZ"/>
        </w:rPr>
        <w:drawing>
          <wp:inline distT="0" distB="0" distL="0" distR="0" wp14:anchorId="329FB714" wp14:editId="343F4306">
            <wp:extent cx="5759450" cy="1346484"/>
            <wp:effectExtent l="0" t="0" r="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34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20. března 2014</w:t>
      </w:r>
    </w:p>
    <w:p w:rsidR="00F574C9" w:rsidRDefault="00F574C9" w:rsidP="00F574C9">
      <w:pPr>
        <w:rPr>
          <w:sz w:val="24"/>
          <w:szCs w:val="24"/>
        </w:rPr>
      </w:pPr>
      <w:r w:rsidRPr="001441EA">
        <w:rPr>
          <w:noProof/>
          <w:lang w:eastAsia="cs-CZ"/>
        </w:rPr>
        <w:drawing>
          <wp:inline distT="0" distB="0" distL="0" distR="0" wp14:anchorId="79FAFEF7" wp14:editId="2D143601">
            <wp:extent cx="5759450" cy="1841236"/>
            <wp:effectExtent l="0" t="0" r="0" b="698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4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21. března 2014</w:t>
      </w:r>
    </w:p>
    <w:p w:rsidR="00F574C9" w:rsidRDefault="00F574C9" w:rsidP="00F574C9">
      <w:pPr>
        <w:rPr>
          <w:sz w:val="24"/>
          <w:szCs w:val="24"/>
        </w:rPr>
      </w:pPr>
      <w:r w:rsidRPr="001441EA">
        <w:rPr>
          <w:noProof/>
          <w:lang w:eastAsia="cs-CZ"/>
        </w:rPr>
        <w:drawing>
          <wp:inline distT="0" distB="0" distL="0" distR="0" wp14:anchorId="7B6889F8" wp14:editId="7481E57A">
            <wp:extent cx="5759450" cy="1349546"/>
            <wp:effectExtent l="0" t="0" r="0" b="317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34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3. dubna 2014</w:t>
      </w:r>
    </w:p>
    <w:p w:rsidR="00F574C9" w:rsidRDefault="00F574C9" w:rsidP="00F574C9">
      <w:pPr>
        <w:rPr>
          <w:sz w:val="24"/>
          <w:szCs w:val="24"/>
        </w:rPr>
      </w:pPr>
      <w:r w:rsidRPr="001441EA">
        <w:rPr>
          <w:noProof/>
          <w:lang w:eastAsia="cs-CZ"/>
        </w:rPr>
        <w:drawing>
          <wp:inline distT="0" distB="0" distL="0" distR="0" wp14:anchorId="364D7939" wp14:editId="55305BF1">
            <wp:extent cx="5759450" cy="1830214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3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4. dubna 2014</w:t>
      </w:r>
    </w:p>
    <w:p w:rsidR="00F574C9" w:rsidRDefault="00F574C9" w:rsidP="00F574C9">
      <w:pPr>
        <w:rPr>
          <w:sz w:val="24"/>
          <w:szCs w:val="24"/>
        </w:rPr>
      </w:pPr>
      <w:r w:rsidRPr="000D1802">
        <w:rPr>
          <w:noProof/>
          <w:lang w:eastAsia="cs-CZ"/>
        </w:rPr>
        <w:drawing>
          <wp:inline distT="0" distB="0" distL="0" distR="0" wp14:anchorId="3B441D65" wp14:editId="3F28744C">
            <wp:extent cx="5759450" cy="1348933"/>
            <wp:effectExtent l="0" t="0" r="0" b="381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34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rPr>
          <w:sz w:val="24"/>
          <w:szCs w:val="24"/>
        </w:rPr>
      </w:pPr>
    </w:p>
    <w:p w:rsidR="00F574C9" w:rsidRDefault="00F574C9" w:rsidP="00F574C9">
      <w:pPr>
        <w:rPr>
          <w:sz w:val="24"/>
          <w:szCs w:val="24"/>
        </w:rPr>
      </w:pP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17. dubna 2014</w:t>
      </w:r>
    </w:p>
    <w:p w:rsidR="00F574C9" w:rsidRDefault="00F574C9" w:rsidP="00F574C9">
      <w:pPr>
        <w:rPr>
          <w:sz w:val="24"/>
          <w:szCs w:val="24"/>
        </w:rPr>
      </w:pPr>
      <w:r w:rsidRPr="000D1802">
        <w:rPr>
          <w:noProof/>
          <w:lang w:eastAsia="cs-CZ"/>
        </w:rPr>
        <w:drawing>
          <wp:inline distT="0" distB="0" distL="0" distR="0" wp14:anchorId="0E0261D4" wp14:editId="0C6FA9CE">
            <wp:extent cx="5759450" cy="1834501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3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18. dubna 2014</w:t>
      </w:r>
    </w:p>
    <w:p w:rsidR="00F574C9" w:rsidRDefault="00F574C9" w:rsidP="00F574C9">
      <w:pPr>
        <w:rPr>
          <w:sz w:val="24"/>
          <w:szCs w:val="24"/>
        </w:rPr>
      </w:pPr>
      <w:r w:rsidRPr="000D1802">
        <w:rPr>
          <w:noProof/>
          <w:lang w:eastAsia="cs-CZ"/>
        </w:rPr>
        <w:drawing>
          <wp:inline distT="0" distB="0" distL="0" distR="0" wp14:anchorId="32D2089F" wp14:editId="3EA18BDC">
            <wp:extent cx="5759450" cy="1838174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3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28. dubna 2014</w:t>
      </w:r>
    </w:p>
    <w:p w:rsidR="00F574C9" w:rsidRDefault="00F574C9" w:rsidP="00F574C9">
      <w:pPr>
        <w:rPr>
          <w:sz w:val="24"/>
          <w:szCs w:val="24"/>
        </w:rPr>
      </w:pPr>
      <w:r w:rsidRPr="000D1802">
        <w:rPr>
          <w:noProof/>
          <w:lang w:eastAsia="cs-CZ"/>
        </w:rPr>
        <w:drawing>
          <wp:inline distT="0" distB="0" distL="0" distR="0" wp14:anchorId="567F576E" wp14:editId="6E49EF00">
            <wp:extent cx="5759450" cy="1546712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4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29. dubna 2014</w:t>
      </w:r>
    </w:p>
    <w:p w:rsidR="00F574C9" w:rsidRDefault="00F574C9" w:rsidP="00F574C9">
      <w:pPr>
        <w:rPr>
          <w:sz w:val="24"/>
          <w:szCs w:val="24"/>
        </w:rPr>
      </w:pPr>
      <w:r w:rsidRPr="000D1802">
        <w:rPr>
          <w:noProof/>
          <w:lang w:eastAsia="cs-CZ"/>
        </w:rPr>
        <w:drawing>
          <wp:inline distT="0" distB="0" distL="0" distR="0" wp14:anchorId="2562BD40" wp14:editId="5803099B">
            <wp:extent cx="5759450" cy="1839399"/>
            <wp:effectExtent l="0" t="0" r="0" b="889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3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15. května 2014</w:t>
      </w:r>
    </w:p>
    <w:p w:rsidR="00F574C9" w:rsidRDefault="00F574C9" w:rsidP="00F574C9">
      <w:pPr>
        <w:rPr>
          <w:sz w:val="24"/>
          <w:szCs w:val="24"/>
        </w:rPr>
      </w:pPr>
      <w:r w:rsidRPr="000D1802">
        <w:rPr>
          <w:noProof/>
          <w:lang w:eastAsia="cs-CZ"/>
        </w:rPr>
        <w:drawing>
          <wp:inline distT="0" distB="0" distL="0" distR="0" wp14:anchorId="0794527C" wp14:editId="602D03FC">
            <wp:extent cx="5759450" cy="1937982"/>
            <wp:effectExtent l="0" t="0" r="0" b="571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93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16. května 2014</w:t>
      </w:r>
    </w:p>
    <w:p w:rsidR="00F574C9" w:rsidRDefault="00F574C9" w:rsidP="00F574C9">
      <w:pPr>
        <w:rPr>
          <w:sz w:val="24"/>
          <w:szCs w:val="24"/>
        </w:rPr>
      </w:pPr>
      <w:r w:rsidRPr="000D1802">
        <w:rPr>
          <w:noProof/>
          <w:lang w:eastAsia="cs-CZ"/>
        </w:rPr>
        <w:drawing>
          <wp:inline distT="0" distB="0" distL="0" distR="0" wp14:anchorId="39FEC971" wp14:editId="7E82C74B">
            <wp:extent cx="5759450" cy="1449353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4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29. května 2014</w:t>
      </w:r>
    </w:p>
    <w:p w:rsidR="00F574C9" w:rsidRDefault="00F574C9" w:rsidP="00F574C9">
      <w:pPr>
        <w:rPr>
          <w:sz w:val="24"/>
          <w:szCs w:val="24"/>
        </w:rPr>
      </w:pPr>
      <w:r w:rsidRPr="000D1802">
        <w:rPr>
          <w:noProof/>
          <w:lang w:eastAsia="cs-CZ"/>
        </w:rPr>
        <w:drawing>
          <wp:inline distT="0" distB="0" distL="0" distR="0" wp14:anchorId="7A2480E1" wp14:editId="657122A9">
            <wp:extent cx="5759450" cy="1836338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3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30. května 2014</w:t>
      </w:r>
    </w:p>
    <w:p w:rsidR="00F574C9" w:rsidRPr="00C13E6E" w:rsidRDefault="00F574C9" w:rsidP="00F574C9">
      <w:pPr>
        <w:rPr>
          <w:sz w:val="24"/>
          <w:szCs w:val="24"/>
        </w:rPr>
      </w:pPr>
      <w:r w:rsidRPr="000D1802">
        <w:rPr>
          <w:noProof/>
          <w:lang w:eastAsia="cs-CZ"/>
        </w:rPr>
        <w:drawing>
          <wp:inline distT="0" distB="0" distL="0" distR="0" wp14:anchorId="404B8F07" wp14:editId="2DBACD05">
            <wp:extent cx="5759450" cy="1244227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4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DB1121">
      <w:pPr>
        <w:jc w:val="both"/>
        <w:rPr>
          <w:b/>
          <w:sz w:val="24"/>
          <w:u w:val="single"/>
          <w:lang w:eastAsia="cs-CZ"/>
        </w:rPr>
      </w:pPr>
    </w:p>
    <w:p w:rsidR="002305C2" w:rsidRDefault="002305C2" w:rsidP="00DB1121">
      <w:pPr>
        <w:jc w:val="both"/>
        <w:rPr>
          <w:b/>
          <w:sz w:val="24"/>
          <w:u w:val="single"/>
          <w:lang w:eastAsia="cs-CZ"/>
        </w:rPr>
      </w:pPr>
    </w:p>
    <w:p w:rsidR="00305DF7" w:rsidRDefault="00305DF7" w:rsidP="00DB1121">
      <w:pPr>
        <w:jc w:val="both"/>
        <w:rPr>
          <w:b/>
          <w:sz w:val="24"/>
          <w:u w:val="single"/>
          <w:lang w:eastAsia="cs-CZ"/>
        </w:rPr>
      </w:pPr>
      <w:bookmarkStart w:id="0" w:name="_GoBack"/>
      <w:r>
        <w:rPr>
          <w:b/>
          <w:noProof/>
          <w:sz w:val="24"/>
          <w:u w:val="single"/>
          <w:lang w:eastAsia="cs-CZ"/>
        </w:rPr>
        <w:drawing>
          <wp:inline distT="0" distB="0" distL="0" distR="0">
            <wp:extent cx="5760720" cy="4811395"/>
            <wp:effectExtent l="0" t="0" r="0" b="825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-poruba-small_CPIT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5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6643"/>
    <w:multiLevelType w:val="hybridMultilevel"/>
    <w:tmpl w:val="31F84C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39"/>
    <w:rsid w:val="00072539"/>
    <w:rsid w:val="001E38A4"/>
    <w:rsid w:val="002305C2"/>
    <w:rsid w:val="00305DF7"/>
    <w:rsid w:val="00391892"/>
    <w:rsid w:val="004D56EF"/>
    <w:rsid w:val="005973C1"/>
    <w:rsid w:val="005A2316"/>
    <w:rsid w:val="00734D15"/>
    <w:rsid w:val="007947F9"/>
    <w:rsid w:val="00860944"/>
    <w:rsid w:val="00AC1755"/>
    <w:rsid w:val="00B7618A"/>
    <w:rsid w:val="00BB6280"/>
    <w:rsid w:val="00C66468"/>
    <w:rsid w:val="00D03930"/>
    <w:rsid w:val="00D154BD"/>
    <w:rsid w:val="00D260D2"/>
    <w:rsid w:val="00DB1121"/>
    <w:rsid w:val="00F5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5973C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5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E38A4"/>
    <w:pPr>
      <w:spacing w:after="0" w:line="240" w:lineRule="auto"/>
      <w:ind w:left="720"/>
    </w:pPr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D03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Standardnpsmoodstavce"/>
    <w:link w:val="Nadpis7"/>
    <w:rsid w:val="005973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dHTML">
    <w:name w:val="HTML Code"/>
    <w:basedOn w:val="Standardnpsmoodstavce"/>
    <w:uiPriority w:val="99"/>
    <w:semiHidden/>
    <w:unhideWhenUsed/>
    <w:rsid w:val="00C66468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5973C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5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E38A4"/>
    <w:pPr>
      <w:spacing w:after="0" w:line="240" w:lineRule="auto"/>
      <w:ind w:left="720"/>
    </w:pPr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D03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Standardnpsmoodstavce"/>
    <w:link w:val="Nadpis7"/>
    <w:rsid w:val="005973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dHTML">
    <w:name w:val="HTML Code"/>
    <w:basedOn w:val="Standardnpsmoodstavce"/>
    <w:uiPriority w:val="99"/>
    <w:semiHidden/>
    <w:unhideWhenUsed/>
    <w:rsid w:val="00C66468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2EF3-D05B-4CBF-BC0B-6CECAA85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Portužák</dc:creator>
  <cp:lastModifiedBy>Portužák</cp:lastModifiedBy>
  <cp:revision>6</cp:revision>
  <dcterms:created xsi:type="dcterms:W3CDTF">2014-02-13T09:56:00Z</dcterms:created>
  <dcterms:modified xsi:type="dcterms:W3CDTF">2014-02-13T13:31:00Z</dcterms:modified>
</cp:coreProperties>
</file>