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1942"/>
        <w:gridCol w:w="1108"/>
        <w:gridCol w:w="1924"/>
        <w:gridCol w:w="986"/>
        <w:gridCol w:w="2029"/>
      </w:tblGrid>
      <w:tr w:rsidR="0058225A" w:rsidTr="003562B8">
        <w:tc>
          <w:tcPr>
            <w:tcW w:w="9288" w:type="dxa"/>
            <w:gridSpan w:val="6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3477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3477E4" w:rsidRPr="003477E4">
              <w:rPr>
                <w:b/>
                <w:sz w:val="24"/>
                <w:szCs w:val="24"/>
              </w:rPr>
              <w:t>Kombinovaná výroba elektřiny a tepla (Ostrava)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RPr="00860944" w:rsidTr="003562B8">
        <w:tc>
          <w:tcPr>
            <w:tcW w:w="9288" w:type="dxa"/>
            <w:gridSpan w:val="6"/>
          </w:tcPr>
          <w:p w:rsidR="0058225A" w:rsidRPr="00860944" w:rsidRDefault="0058225A" w:rsidP="00E172BE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E172BE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A2079B">
              <w:rPr>
                <w:b/>
                <w:sz w:val="24"/>
                <w:szCs w:val="20"/>
              </w:rPr>
              <w:t>127 089 559/0300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bookmarkStart w:id="0" w:name="_GoBack"/>
            <w:r w:rsidR="00E172BE" w:rsidRPr="00E172BE">
              <w:rPr>
                <w:b/>
                <w:sz w:val="24"/>
                <w:szCs w:val="20"/>
                <w:u w:val="single"/>
              </w:rPr>
              <w:t>7711709</w:t>
            </w:r>
            <w:bookmarkEnd w:id="0"/>
            <w:r w:rsidR="00E172BE" w:rsidRPr="00E172BE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  <w:r w:rsidR="004A12C1">
              <w:rPr>
                <w:sz w:val="24"/>
                <w:szCs w:val="20"/>
              </w:rPr>
              <w:t xml:space="preserve"> </w:t>
            </w:r>
            <w:r w:rsidR="003477E4">
              <w:rPr>
                <w:sz w:val="24"/>
                <w:szCs w:val="20"/>
              </w:rPr>
              <w:t>7</w:t>
            </w:r>
            <w:r w:rsidR="004A12C1">
              <w:rPr>
                <w:sz w:val="24"/>
                <w:szCs w:val="20"/>
              </w:rPr>
              <w:t>.</w:t>
            </w:r>
            <w:r w:rsidR="003477E4">
              <w:rPr>
                <w:sz w:val="24"/>
                <w:szCs w:val="20"/>
              </w:rPr>
              <w:t>163</w:t>
            </w:r>
            <w:r w:rsidR="004A12C1">
              <w:rPr>
                <w:sz w:val="24"/>
                <w:szCs w:val="20"/>
              </w:rPr>
              <w:t>,</w:t>
            </w:r>
            <w:r w:rsidR="003477E4">
              <w:rPr>
                <w:sz w:val="24"/>
                <w:szCs w:val="20"/>
              </w:rPr>
              <w:t>2</w:t>
            </w:r>
            <w:r w:rsidR="004A12C1">
              <w:rPr>
                <w:sz w:val="24"/>
                <w:szCs w:val="20"/>
              </w:rPr>
              <w:t>0 Kč (s DPH)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Pr="006A7D02" w:rsidRDefault="006A7D02" w:rsidP="00E172BE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r w:rsidRPr="006A7D02">
              <w:rPr>
                <w:sz w:val="24"/>
                <w:szCs w:val="20"/>
              </w:rPr>
              <w:t>zašlete</w:t>
            </w:r>
            <w:r w:rsidR="00A2079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="003477E4" w:rsidRPr="00EE40F0">
                <w:rPr>
                  <w:rStyle w:val="Hypertextovodkaz"/>
                  <w:sz w:val="24"/>
                  <w:szCs w:val="20"/>
                </w:rPr>
                <w:t>michaela.vasutova@vsb.cz</w:t>
              </w:r>
            </w:hyperlink>
            <w:r w:rsidR="003477E4"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r w:rsidR="003477E4">
              <w:rPr>
                <w:b/>
                <w:sz w:val="24"/>
                <w:szCs w:val="20"/>
                <w:u w:val="single"/>
              </w:rPr>
              <w:t>25</w:t>
            </w:r>
            <w:r w:rsidRPr="00A2079B">
              <w:rPr>
                <w:b/>
                <w:sz w:val="24"/>
                <w:szCs w:val="20"/>
                <w:u w:val="single"/>
              </w:rPr>
              <w:t>.</w:t>
            </w:r>
            <w:r w:rsidR="003477E4">
              <w:rPr>
                <w:b/>
                <w:sz w:val="24"/>
                <w:szCs w:val="20"/>
                <w:u w:val="single"/>
              </w:rPr>
              <w:t>8</w:t>
            </w:r>
            <w:r w:rsidRPr="00A2079B">
              <w:rPr>
                <w:b/>
                <w:sz w:val="24"/>
                <w:szCs w:val="20"/>
                <w:u w:val="single"/>
              </w:rPr>
              <w:t>.201</w:t>
            </w:r>
            <w:r w:rsidR="003477E4">
              <w:rPr>
                <w:b/>
                <w:sz w:val="24"/>
                <w:szCs w:val="20"/>
                <w:u w:val="single"/>
              </w:rPr>
              <w:t>7</w:t>
            </w:r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Default="006A7D02" w:rsidP="00E172BE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E172BE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 w:rsidSect="004B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8225A"/>
    <w:rsid w:val="000C5363"/>
    <w:rsid w:val="0016496D"/>
    <w:rsid w:val="001B42E9"/>
    <w:rsid w:val="00294104"/>
    <w:rsid w:val="003477E4"/>
    <w:rsid w:val="00391892"/>
    <w:rsid w:val="004A12C1"/>
    <w:rsid w:val="004B49DC"/>
    <w:rsid w:val="0058225A"/>
    <w:rsid w:val="006A7D02"/>
    <w:rsid w:val="00734D15"/>
    <w:rsid w:val="007947F9"/>
    <w:rsid w:val="00A2079B"/>
    <w:rsid w:val="00C76B12"/>
    <w:rsid w:val="00CD04F1"/>
    <w:rsid w:val="00D3413D"/>
    <w:rsid w:val="00E172BE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a.vasut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4</cp:revision>
  <cp:lastPrinted>2015-08-05T10:19:00Z</cp:lastPrinted>
  <dcterms:created xsi:type="dcterms:W3CDTF">2017-07-26T11:55:00Z</dcterms:created>
  <dcterms:modified xsi:type="dcterms:W3CDTF">2017-07-28T13:29:00Z</dcterms:modified>
</cp:coreProperties>
</file>