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05" w:rsidRPr="00FA69E1" w:rsidRDefault="00034E23" w:rsidP="00034E23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I</w:t>
      </w:r>
      <w:r w:rsidR="00677605" w:rsidRPr="00FA69E1">
        <w:rPr>
          <w:b/>
          <w:color w:val="002060"/>
          <w:sz w:val="44"/>
          <w:szCs w:val="44"/>
        </w:rPr>
        <w:t>nformace k souč</w:t>
      </w:r>
      <w:bookmarkStart w:id="0" w:name="_GoBack"/>
      <w:bookmarkEnd w:id="0"/>
      <w:r w:rsidR="00677605" w:rsidRPr="00FA69E1">
        <w:rPr>
          <w:b/>
          <w:color w:val="002060"/>
          <w:sz w:val="44"/>
          <w:szCs w:val="44"/>
        </w:rPr>
        <w:t xml:space="preserve">asné situaci </w:t>
      </w:r>
      <w:r w:rsidR="00FA69E1" w:rsidRPr="00FA69E1">
        <w:rPr>
          <w:b/>
          <w:color w:val="002060"/>
          <w:sz w:val="44"/>
          <w:szCs w:val="44"/>
        </w:rPr>
        <w:br/>
      </w:r>
      <w:r w:rsidR="00677605" w:rsidRPr="00FA69E1">
        <w:rPr>
          <w:b/>
          <w:color w:val="002060"/>
          <w:sz w:val="44"/>
          <w:szCs w:val="44"/>
        </w:rPr>
        <w:t>pro studenty i zaměstnance</w:t>
      </w:r>
      <w:r w:rsidR="00FA69E1" w:rsidRPr="00FA69E1">
        <w:rPr>
          <w:b/>
          <w:color w:val="002060"/>
          <w:sz w:val="44"/>
          <w:szCs w:val="44"/>
        </w:rPr>
        <w:br/>
      </w:r>
      <w:r w:rsidR="00FA69E1">
        <w:rPr>
          <w:b/>
          <w:color w:val="002060"/>
          <w:sz w:val="44"/>
          <w:szCs w:val="44"/>
        </w:rPr>
        <w:t>(</w:t>
      </w:r>
      <w:r w:rsidR="00CD08D3">
        <w:rPr>
          <w:b/>
          <w:color w:val="002060"/>
          <w:sz w:val="44"/>
          <w:szCs w:val="44"/>
        </w:rPr>
        <w:t xml:space="preserve">vyjíždějící v </w:t>
      </w:r>
      <w:r w:rsidR="00FA69E1" w:rsidRPr="00FA69E1">
        <w:rPr>
          <w:b/>
          <w:color w:val="002060"/>
          <w:sz w:val="44"/>
          <w:szCs w:val="44"/>
        </w:rPr>
        <w:t>l</w:t>
      </w:r>
      <w:r w:rsidR="00677605" w:rsidRPr="00FA69E1">
        <w:rPr>
          <w:b/>
          <w:color w:val="002060"/>
          <w:sz w:val="44"/>
          <w:szCs w:val="44"/>
        </w:rPr>
        <w:t>etní</w:t>
      </w:r>
      <w:r w:rsidR="00CD08D3">
        <w:rPr>
          <w:b/>
          <w:color w:val="002060"/>
          <w:sz w:val="44"/>
          <w:szCs w:val="44"/>
        </w:rPr>
        <w:t>m</w:t>
      </w:r>
      <w:r w:rsidR="00677605" w:rsidRPr="00FA69E1">
        <w:rPr>
          <w:b/>
          <w:color w:val="002060"/>
          <w:sz w:val="44"/>
          <w:szCs w:val="44"/>
        </w:rPr>
        <w:t xml:space="preserve"> semestr</w:t>
      </w:r>
      <w:r w:rsidR="00CD08D3">
        <w:rPr>
          <w:b/>
          <w:color w:val="002060"/>
          <w:sz w:val="44"/>
          <w:szCs w:val="44"/>
        </w:rPr>
        <w:t>u</w:t>
      </w:r>
      <w:r w:rsidR="00677605" w:rsidRPr="00FA69E1">
        <w:rPr>
          <w:b/>
          <w:color w:val="002060"/>
          <w:sz w:val="44"/>
          <w:szCs w:val="44"/>
        </w:rPr>
        <w:t> AR 2019/2020</w:t>
      </w:r>
      <w:r w:rsidR="00FA69E1">
        <w:rPr>
          <w:b/>
          <w:color w:val="002060"/>
          <w:sz w:val="44"/>
          <w:szCs w:val="44"/>
        </w:rPr>
        <w:t>)</w:t>
      </w:r>
    </w:p>
    <w:p w:rsidR="00677605" w:rsidRDefault="00677605" w:rsidP="00677605">
      <w:pPr>
        <w:rPr>
          <w:color w:val="002060"/>
        </w:rPr>
      </w:pPr>
    </w:p>
    <w:p w:rsidR="00FA69E1" w:rsidRDefault="00677605" w:rsidP="00677605">
      <w:pPr>
        <w:rPr>
          <w:b/>
          <w:bCs/>
          <w:color w:val="002060"/>
        </w:rPr>
      </w:pPr>
      <w:r>
        <w:rPr>
          <w:b/>
          <w:bCs/>
          <w:color w:val="002060"/>
        </w:rPr>
        <w:br/>
      </w:r>
    </w:p>
    <w:p w:rsidR="00677605" w:rsidRDefault="00677605" w:rsidP="00677605">
      <w:pPr>
        <w:rPr>
          <w:b/>
          <w:bCs/>
          <w:color w:val="002060"/>
        </w:rPr>
      </w:pPr>
      <w:r>
        <w:rPr>
          <w:b/>
          <w:bCs/>
          <w:color w:val="002060"/>
        </w:rPr>
        <w:t>STUDENTI</w:t>
      </w:r>
    </w:p>
    <w:p w:rsidR="00677605" w:rsidRPr="00677605" w:rsidRDefault="00677605" w:rsidP="00677605">
      <w:pPr>
        <w:rPr>
          <w:color w:val="002060"/>
          <w:u w:val="single"/>
        </w:rPr>
      </w:pPr>
      <w:r w:rsidRPr="00677605">
        <w:rPr>
          <w:color w:val="002060"/>
          <w:u w:val="single"/>
        </w:rPr>
        <w:t>Program Erasmus+ a Stipendium VŠB-TUO</w:t>
      </w:r>
    </w:p>
    <w:p w:rsidR="00677605" w:rsidRDefault="00677605" w:rsidP="00677605">
      <w:pPr>
        <w:pStyle w:val="xmsonormal"/>
        <w:rPr>
          <w:color w:val="002060"/>
        </w:rPr>
      </w:pPr>
      <w:r>
        <w:rPr>
          <w:color w:val="002060"/>
        </w:rPr>
        <w:t>Na</w:t>
      </w:r>
      <w:r>
        <w:rPr>
          <w:color w:val="1F497D"/>
        </w:rPr>
        <w:t xml:space="preserve"> </w:t>
      </w:r>
      <w:r>
        <w:rPr>
          <w:color w:val="002060"/>
        </w:rPr>
        <w:t xml:space="preserve">stránkách MZV je doporučení pro návrat, viz odkaz: </w:t>
      </w:r>
      <w:hyperlink r:id="rId5" w:history="1">
        <w:r>
          <w:rPr>
            <w:rStyle w:val="Hypertextovodkaz"/>
          </w:rPr>
          <w:t>https://www.mzv.cz/jnp/cz/cestujeme/aktualni_doporuceni_a_varovani/vyhlaseni_nouzoveho_stavu.html</w:t>
        </w:r>
      </w:hyperlink>
      <w:r>
        <w:t xml:space="preserve">. </w:t>
      </w:r>
      <w:r>
        <w:rPr>
          <w:color w:val="002060"/>
        </w:rPr>
        <w:t xml:space="preserve">V tomto případě se musíme všichni řídit instrukcemi MZV, nebo Zastupitelského úřadu ČR (ZÚ) v zahraničí. </w:t>
      </w:r>
    </w:p>
    <w:p w:rsidR="00677605" w:rsidRDefault="00677605" w:rsidP="00677605">
      <w:pPr>
        <w:pStyle w:val="xmsonormal"/>
        <w:rPr>
          <w:color w:val="002060"/>
        </w:rPr>
      </w:pPr>
    </w:p>
    <w:p w:rsidR="00677605" w:rsidRDefault="00677605" w:rsidP="00677605">
      <w:pPr>
        <w:pStyle w:val="xmsonormal"/>
        <w:rPr>
          <w:color w:val="002060"/>
        </w:rPr>
      </w:pPr>
      <w:r>
        <w:rPr>
          <w:color w:val="002060"/>
        </w:rPr>
        <w:t xml:space="preserve">Dostanou-li se studenti v zahraničí do nesnází, doporučujeme kontaktovat Zastupitelský úřad ČR na území státu, kde se tak stalo. Kontakty ZÚ zde: </w:t>
      </w:r>
      <w:hyperlink r:id="rId6" w:history="1">
        <w:r>
          <w:rPr>
            <w:rStyle w:val="Hypertextovodkaz"/>
          </w:rPr>
          <w:t>https://www.mzv.cz/jnp/cz/o_ministerstvu/adresar_diplomatickych_misi/ceske_urady_v_zahranici/index.html</w:t>
        </w:r>
      </w:hyperlink>
      <w:r>
        <w:rPr>
          <w:color w:val="002060"/>
        </w:rPr>
        <w:t xml:space="preserve"> </w:t>
      </w:r>
    </w:p>
    <w:p w:rsidR="00677605" w:rsidRDefault="00677605" w:rsidP="00677605">
      <w:pPr>
        <w:pStyle w:val="xmsonormal"/>
      </w:pPr>
    </w:p>
    <w:p w:rsidR="00677605" w:rsidRDefault="00677605" w:rsidP="00677605">
      <w:pPr>
        <w:pStyle w:val="xmsonormal"/>
        <w:rPr>
          <w:color w:val="002060"/>
        </w:rPr>
      </w:pPr>
      <w:r>
        <w:rPr>
          <w:color w:val="002060"/>
        </w:rPr>
        <w:t xml:space="preserve">V případě, že se studenti rozhodnou pro návrat, je potřeba brát v potaz aktuální situaci, dále zvážit bezpečností rizika při cestě domů a způsob dopravy. Po příjezdu do ČR je nutné dodržovat platná nařízení vlády ČR (ohledně </w:t>
      </w:r>
      <w:r w:rsidR="002F1E67">
        <w:rPr>
          <w:color w:val="002060"/>
        </w:rPr>
        <w:t>14denní</w:t>
      </w:r>
      <w:r>
        <w:rPr>
          <w:color w:val="002060"/>
        </w:rPr>
        <w:t xml:space="preserve"> </w:t>
      </w:r>
      <w:r w:rsidR="002F1E67">
        <w:rPr>
          <w:color w:val="002060"/>
        </w:rPr>
        <w:t>karantény</w:t>
      </w:r>
      <w:r>
        <w:rPr>
          <w:color w:val="002060"/>
        </w:rPr>
        <w:t xml:space="preserve"> atd.)</w:t>
      </w:r>
    </w:p>
    <w:p w:rsidR="00677605" w:rsidRDefault="00677605" w:rsidP="00677605">
      <w:pPr>
        <w:rPr>
          <w:color w:val="002060"/>
        </w:rPr>
      </w:pPr>
    </w:p>
    <w:p w:rsidR="00677605" w:rsidRDefault="00677605" w:rsidP="00677605">
      <w:pPr>
        <w:rPr>
          <w:color w:val="002060"/>
        </w:rPr>
      </w:pPr>
      <w:r>
        <w:rPr>
          <w:color w:val="002060"/>
        </w:rPr>
        <w:t xml:space="preserve">Prosíme studenty, aby informovali Oddělení mezinárodních vztahů na email </w:t>
      </w:r>
      <w:hyperlink r:id="rId7" w:history="1">
        <w:r>
          <w:rPr>
            <w:rStyle w:val="Hypertextovodkaz"/>
          </w:rPr>
          <w:t>mobility</w:t>
        </w:r>
        <w:r>
          <w:rPr>
            <w:rStyle w:val="Hypertextovodkaz"/>
            <w:lang w:eastAsia="cs-CZ"/>
          </w:rPr>
          <w:t>@vsb.cz</w:t>
        </w:r>
      </w:hyperlink>
      <w:r>
        <w:rPr>
          <w:color w:val="002060"/>
        </w:rPr>
        <w:t xml:space="preserve"> a fakultní koordinátory VŠB-TUO</w:t>
      </w:r>
      <w:r>
        <w:rPr>
          <w:lang w:eastAsia="cs-CZ"/>
        </w:rPr>
        <w:t xml:space="preserve"> rozhodnou-li se:</w:t>
      </w:r>
    </w:p>
    <w:p w:rsidR="00677605" w:rsidRDefault="00677605" w:rsidP="00677605">
      <w:pPr>
        <w:pStyle w:val="Odstavecseseznamem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nevracet z mobilit zpět do ČR a pokračovat v mobilitách v cizině</w:t>
      </w:r>
    </w:p>
    <w:p w:rsidR="00677605" w:rsidRDefault="00677605" w:rsidP="00677605">
      <w:pPr>
        <w:pStyle w:val="Odstavecseseznamem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vrátit se zpět do ČR;</w:t>
      </w:r>
    </w:p>
    <w:p w:rsidR="00677605" w:rsidRDefault="00677605" w:rsidP="00677605">
      <w:pPr>
        <w:pStyle w:val="Odstavecseseznamem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v obou výše uvedených bodech by se měli studenti dohodnout s mentory na přijímajících institucích na postupu tamní výuky a domluvit se s fakultními koordinátory na vysílající instituci ohledně studijních záležitostí na VŠB-TUO</w:t>
      </w:r>
    </w:p>
    <w:p w:rsidR="00677605" w:rsidRDefault="00677605" w:rsidP="00677605">
      <w:pPr>
        <w:pStyle w:val="Odstavecseseznamem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v obou výše uvedených bodech je pravděpodobné, že se mobility budou ukončovat formou „vyšší moci“. </w:t>
      </w:r>
    </w:p>
    <w:p w:rsidR="00677605" w:rsidRDefault="00677605" w:rsidP="00677605">
      <w:pPr>
        <w:pStyle w:val="Odstavecseseznamem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studují-li studenti v </w:t>
      </w:r>
      <w:r w:rsidR="002F1E67">
        <w:rPr>
          <w:color w:val="002060"/>
        </w:rPr>
        <w:t>ČR – formou</w:t>
      </w:r>
      <w:r>
        <w:rPr>
          <w:color w:val="002060"/>
        </w:rPr>
        <w:t xml:space="preserve"> online výuky dané přijímající instituce, nemohou čerpat grant na mobilitu v rámci programu Erasmus+. Čerpání grantu Erasmus+ se váže pouze na pobyt v cizině. </w:t>
      </w:r>
      <w:r w:rsidRPr="00677605">
        <w:rPr>
          <w:color w:val="002060"/>
        </w:rPr>
        <w:t xml:space="preserve">Vyúčtování grantů studentů na </w:t>
      </w:r>
      <w:r>
        <w:rPr>
          <w:color w:val="002060"/>
        </w:rPr>
        <w:t xml:space="preserve">praktických stážích Erasmus </w:t>
      </w:r>
      <w:r w:rsidRPr="00677605">
        <w:rPr>
          <w:color w:val="002060"/>
        </w:rPr>
        <w:t>se budou řešit individuálně dle náplně stáže</w:t>
      </w:r>
      <w:r>
        <w:rPr>
          <w:color w:val="002060"/>
        </w:rPr>
        <w:t>. V případě „vyšší moci“ se budou výdaje za předčasně ukončené mobility posuzovat následovně:</w:t>
      </w:r>
    </w:p>
    <w:p w:rsidR="00677605" w:rsidRDefault="00677605" w:rsidP="00677605">
      <w:pPr>
        <w:pStyle w:val="Odstavecseseznamem"/>
        <w:numPr>
          <w:ilvl w:val="1"/>
          <w:numId w:val="1"/>
        </w:numPr>
        <w:rPr>
          <w:color w:val="002060"/>
        </w:rPr>
      </w:pPr>
      <w:r>
        <w:rPr>
          <w:color w:val="002060"/>
        </w:rPr>
        <w:t xml:space="preserve">je potřeba nahlásit odjezd ze zahraničí (příp. doložit cestovní doklad vztahující se k návratu do ČR). </w:t>
      </w:r>
    </w:p>
    <w:p w:rsidR="00677605" w:rsidRDefault="00677605" w:rsidP="00677605">
      <w:pPr>
        <w:pStyle w:val="Odstavecseseznamem"/>
        <w:numPr>
          <w:ilvl w:val="1"/>
          <w:numId w:val="1"/>
        </w:numPr>
        <w:rPr>
          <w:color w:val="002060"/>
        </w:rPr>
      </w:pPr>
      <w:r>
        <w:rPr>
          <w:color w:val="002060"/>
        </w:rPr>
        <w:t>budou-li výdaje spojené s ubytováním a s cestou, které se vztahují výhradně k předčasnému ukončení mobilit, pak je nutno tyto dokumenty uschovat. Jedná se o uhrazení nákladů, které vznikly v bezprostřední souvislosti s </w:t>
      </w:r>
      <w:r w:rsidR="002F1E67">
        <w:rPr>
          <w:color w:val="002060"/>
        </w:rPr>
        <w:t>mobilitou – případné</w:t>
      </w:r>
      <w:r>
        <w:rPr>
          <w:color w:val="002060"/>
        </w:rPr>
        <w:t xml:space="preserve"> předplatné (ubytování a MHD) a zpáteční letenky/ jízdenky. Upozorňujeme, že MUSÍ </w:t>
      </w:r>
      <w:proofErr w:type="gramStart"/>
      <w:r>
        <w:rPr>
          <w:color w:val="002060"/>
        </w:rPr>
        <w:t>být</w:t>
      </w:r>
      <w:proofErr w:type="gramEnd"/>
      <w:r>
        <w:rPr>
          <w:color w:val="002060"/>
        </w:rPr>
        <w:t xml:space="preserve"> ale využity všechny prostředky pro snížení vzniklých nákladů, jedná se hlavně o storno, využití pojištění, či "přebookování" jízdenky/letenky. </w:t>
      </w:r>
    </w:p>
    <w:p w:rsidR="00677605" w:rsidRDefault="00677605" w:rsidP="00677605">
      <w:pPr>
        <w:rPr>
          <w:color w:val="002060"/>
        </w:rPr>
      </w:pPr>
    </w:p>
    <w:p w:rsidR="00677605" w:rsidRDefault="00677605" w:rsidP="00677605">
      <w:pPr>
        <w:rPr>
          <w:color w:val="002060"/>
        </w:rPr>
      </w:pPr>
      <w:r>
        <w:rPr>
          <w:color w:val="002060"/>
        </w:rPr>
        <w:t>Rozhodnutí „vyšší moci“ bude studentům sděleno emailem.</w:t>
      </w:r>
    </w:p>
    <w:p w:rsidR="00677605" w:rsidRDefault="00677605" w:rsidP="00677605">
      <w:pPr>
        <w:rPr>
          <w:color w:val="002060"/>
        </w:rPr>
      </w:pPr>
    </w:p>
    <w:p w:rsidR="00677605" w:rsidRDefault="00677605" w:rsidP="00677605">
      <w:pPr>
        <w:pStyle w:val="Odstavecseseznamem"/>
        <w:rPr>
          <w:color w:val="002060"/>
        </w:rPr>
      </w:pPr>
    </w:p>
    <w:p w:rsidR="00677605" w:rsidRDefault="00677605" w:rsidP="00677605">
      <w:pPr>
        <w:rPr>
          <w:color w:val="1F497D"/>
        </w:rPr>
      </w:pPr>
      <w:r>
        <w:rPr>
          <w:color w:val="1F497D"/>
        </w:rPr>
        <w:lastRenderedPageBreak/>
        <w:t>Důležité odkazy:</w:t>
      </w:r>
    </w:p>
    <w:p w:rsidR="00677605" w:rsidRDefault="00677605" w:rsidP="00677605">
      <w:pPr>
        <w:pStyle w:val="Odstavecseseznamem"/>
        <w:ind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002060"/>
        </w:rPr>
        <w:t xml:space="preserve">Příkaz rektora k mobilitám studentů: </w:t>
      </w:r>
      <w:hyperlink r:id="rId8" w:history="1">
        <w:r>
          <w:rPr>
            <w:rStyle w:val="Hypertextovodkaz"/>
          </w:rPr>
          <w:t>https://dokumenty.vsb.cz/docs/files/cs/29025e62-2a59-4188-9739-4ac7b815c569</w:t>
        </w:r>
      </w:hyperlink>
    </w:p>
    <w:p w:rsidR="00677605" w:rsidRDefault="00677605" w:rsidP="00677605">
      <w:pPr>
        <w:pStyle w:val="Odstavecseseznamem"/>
        <w:ind w:hanging="360"/>
        <w:rPr>
          <w:color w:val="002060"/>
        </w:rPr>
      </w:pPr>
      <w:r>
        <w:rPr>
          <w:rFonts w:ascii="Symbol" w:hAnsi="Symbol"/>
          <w:color w:val="002060"/>
        </w:rPr>
        <w:t></w:t>
      </w:r>
      <w:r>
        <w:rPr>
          <w:rFonts w:ascii="Times New Roman" w:hAnsi="Times New Roman" w:cs="Times New Roman"/>
          <w:color w:val="002060"/>
          <w:sz w:val="14"/>
          <w:szCs w:val="14"/>
        </w:rPr>
        <w:t>    </w:t>
      </w:r>
      <w:r>
        <w:rPr>
          <w:color w:val="002060"/>
        </w:rPr>
        <w:t xml:space="preserve">  Aktuální informace o koronaviru jsou uvedeny na stránkách VŠB-TUO: </w:t>
      </w:r>
      <w:hyperlink r:id="rId9" w:history="1">
        <w:r>
          <w:rPr>
            <w:rStyle w:val="Hypertextovodkaz"/>
          </w:rPr>
          <w:t>https://www.vsb.cz/cs/o-univerzite/informacni-deska/informace-o-koronaviru/</w:t>
        </w:r>
      </w:hyperlink>
      <w:r>
        <w:rPr>
          <w:color w:val="1F497D"/>
        </w:rPr>
        <w:t xml:space="preserve"> </w:t>
      </w:r>
    </w:p>
    <w:p w:rsidR="00677605" w:rsidRDefault="00677605" w:rsidP="00677605">
      <w:pPr>
        <w:pStyle w:val="Odstavecseseznamem"/>
        <w:ind w:hanging="360"/>
        <w:rPr>
          <w:color w:val="00206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002060"/>
        </w:rPr>
        <w:t xml:space="preserve">Kontakty na Krajskou hygienickou stanici Moravskoslezského kraje </w:t>
      </w:r>
      <w:hyperlink r:id="rId10" w:history="1">
        <w:r>
          <w:rPr>
            <w:rStyle w:val="Hypertextovodkaz"/>
          </w:rPr>
          <w:t>http://www.khsova.cz/</w:t>
        </w:r>
      </w:hyperlink>
    </w:p>
    <w:p w:rsidR="00677605" w:rsidRDefault="00677605" w:rsidP="00677605">
      <w:pPr>
        <w:pStyle w:val="Odstavecseseznamem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Je spuštěna nová infolinka 1212, kde jsou poskytovány informace týkající se koronaviru. </w:t>
      </w:r>
    </w:p>
    <w:p w:rsidR="00677605" w:rsidRDefault="00677605" w:rsidP="00677605">
      <w:pPr>
        <w:pStyle w:val="Odstavecseseznamem"/>
        <w:ind w:hanging="360"/>
        <w:rPr>
          <w:color w:val="1F4E79"/>
        </w:rPr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 </w:t>
      </w:r>
      <w:r>
        <w:rPr>
          <w:color w:val="002060"/>
        </w:rPr>
        <w:t xml:space="preserve">Pro případné dotazy v souvislosti s koronavirem byl také zřízen speciální e-mail </w:t>
      </w:r>
      <w:hyperlink r:id="rId11" w:history="1">
        <w:r>
          <w:rPr>
            <w:rStyle w:val="Hypertextovodkaz"/>
            <w:color w:val="00007F"/>
          </w:rPr>
          <w:t>emergency@vsb.cz</w:t>
        </w:r>
      </w:hyperlink>
      <w:r>
        <w:rPr>
          <w:color w:val="1F4E79"/>
        </w:rPr>
        <w:t>.</w:t>
      </w:r>
    </w:p>
    <w:p w:rsidR="00677605" w:rsidRDefault="00677605" w:rsidP="00677605">
      <w:pPr>
        <w:rPr>
          <w:color w:val="1F4E79"/>
        </w:rPr>
      </w:pPr>
    </w:p>
    <w:p w:rsidR="00677605" w:rsidRDefault="00677605" w:rsidP="00677605"/>
    <w:p w:rsidR="00677605" w:rsidRDefault="00677605" w:rsidP="00677605">
      <w:pPr>
        <w:rPr>
          <w:b/>
          <w:bCs/>
        </w:rPr>
      </w:pPr>
    </w:p>
    <w:p w:rsidR="00677605" w:rsidRDefault="00677605" w:rsidP="00677605">
      <w:pPr>
        <w:rPr>
          <w:b/>
          <w:bCs/>
          <w:color w:val="002060"/>
        </w:rPr>
      </w:pPr>
      <w:r>
        <w:rPr>
          <w:b/>
          <w:bCs/>
          <w:color w:val="002060"/>
        </w:rPr>
        <w:t>ZAMĚSTNANCI</w:t>
      </w:r>
    </w:p>
    <w:p w:rsidR="00677605" w:rsidRDefault="00677605" w:rsidP="00677605">
      <w:pPr>
        <w:rPr>
          <w:color w:val="002060"/>
        </w:rPr>
      </w:pPr>
      <w:r>
        <w:rPr>
          <w:color w:val="002060"/>
        </w:rPr>
        <w:t>Program Erasmus+ a Program Internacionalizace</w:t>
      </w:r>
    </w:p>
    <w:p w:rsidR="00677605" w:rsidRDefault="00677605" w:rsidP="00677605">
      <w:pPr>
        <w:jc w:val="both"/>
        <w:rPr>
          <w:color w:val="002060"/>
        </w:rPr>
      </w:pPr>
      <w:r>
        <w:rPr>
          <w:color w:val="002060"/>
        </w:rPr>
        <w:t>Jestliže jste měli v nejbližší době plánovaný výjezd do zahraničí v rámci programu Erasmus+ nebo programu Internacionalizace a byli jste nuceni jej zrušit na základě příkazu rektora č. TUO_PRI_20_006 týkajícího se omezení pracovních cest ze dne 12.3.2020, Oddělení mezinárodních vztahů se bude zabývat proplacením již vzniklých nákladů spojených s Vaší plánovanou pracovní cestou. V takovém případě je nutné na Oddělení mezinárodních vztahů dodat:</w:t>
      </w:r>
    </w:p>
    <w:p w:rsidR="00677605" w:rsidRDefault="00677605" w:rsidP="00677605">
      <w:pPr>
        <w:pStyle w:val="Prosttext"/>
        <w:numPr>
          <w:ilvl w:val="1"/>
          <w:numId w:val="3"/>
        </w:numPr>
        <w:rPr>
          <w:color w:val="002060"/>
        </w:rPr>
      </w:pPr>
      <w:r>
        <w:rPr>
          <w:color w:val="002060"/>
        </w:rPr>
        <w:t>původní cestovní příkaz (pokud jste již nedodali dříve)</w:t>
      </w:r>
    </w:p>
    <w:p w:rsidR="00677605" w:rsidRDefault="00677605" w:rsidP="00677605">
      <w:pPr>
        <w:pStyle w:val="Prosttext"/>
        <w:numPr>
          <w:ilvl w:val="1"/>
          <w:numId w:val="3"/>
        </w:numPr>
        <w:rPr>
          <w:color w:val="002060"/>
        </w:rPr>
      </w:pPr>
      <w:r>
        <w:rPr>
          <w:color w:val="002060"/>
        </w:rPr>
        <w:t>Mobility Agreement (pokud jste již nedodali dříve)</w:t>
      </w:r>
    </w:p>
    <w:p w:rsidR="00677605" w:rsidRDefault="00677605" w:rsidP="00677605">
      <w:pPr>
        <w:pStyle w:val="Prosttext"/>
        <w:numPr>
          <w:ilvl w:val="1"/>
          <w:numId w:val="3"/>
        </w:numPr>
        <w:rPr>
          <w:color w:val="002060"/>
        </w:rPr>
      </w:pPr>
      <w:r>
        <w:rPr>
          <w:color w:val="002060"/>
        </w:rPr>
        <w:t>veškeré faktury a potvrzení storna, ze kterých Vám vznikly finanční škody</w:t>
      </w:r>
    </w:p>
    <w:p w:rsidR="00677605" w:rsidRDefault="00677605" w:rsidP="00677605">
      <w:pPr>
        <w:pStyle w:val="Prosttext"/>
        <w:rPr>
          <w:color w:val="002060"/>
        </w:rPr>
      </w:pPr>
    </w:p>
    <w:p w:rsidR="00677605" w:rsidRDefault="00677605" w:rsidP="00677605">
      <w:pPr>
        <w:rPr>
          <w:color w:val="002060"/>
        </w:rPr>
      </w:pPr>
      <w:r>
        <w:rPr>
          <w:color w:val="002060"/>
        </w:rPr>
        <w:t>Náklady, které jste hradili z vlastních prostředků, vyúčtujte prosím na cestovním příkaze.</w:t>
      </w:r>
    </w:p>
    <w:p w:rsidR="00677605" w:rsidRDefault="00677605" w:rsidP="00677605">
      <w:pPr>
        <w:rPr>
          <w:color w:val="1F497D"/>
        </w:rPr>
      </w:pPr>
    </w:p>
    <w:p w:rsidR="00677605" w:rsidRDefault="00677605" w:rsidP="00677605">
      <w:pPr>
        <w:rPr>
          <w:color w:val="1F497D"/>
        </w:rPr>
      </w:pPr>
    </w:p>
    <w:p w:rsidR="00EE4514" w:rsidRDefault="00EE4514"/>
    <w:sectPr w:rsidR="00EE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2F6"/>
    <w:multiLevelType w:val="hybridMultilevel"/>
    <w:tmpl w:val="EFECD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17B"/>
    <w:multiLevelType w:val="hybridMultilevel"/>
    <w:tmpl w:val="44A8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595C"/>
    <w:multiLevelType w:val="hybridMultilevel"/>
    <w:tmpl w:val="E13A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05"/>
    <w:rsid w:val="00034E23"/>
    <w:rsid w:val="00084BE0"/>
    <w:rsid w:val="002F1E67"/>
    <w:rsid w:val="003A350E"/>
    <w:rsid w:val="006552F8"/>
    <w:rsid w:val="00677605"/>
    <w:rsid w:val="00CD08D3"/>
    <w:rsid w:val="00EE4514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F8E"/>
  <w15:chartTrackingRefBased/>
  <w15:docId w15:val="{34F84D8A-642B-4876-8EA4-21973CC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60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60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7605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7605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677605"/>
    <w:pPr>
      <w:ind w:left="720"/>
      <w:contextualSpacing/>
    </w:pPr>
  </w:style>
  <w:style w:type="paragraph" w:customStyle="1" w:styleId="xmsonormal">
    <w:name w:val="xmsonormal"/>
    <w:basedOn w:val="Normln"/>
    <w:uiPriority w:val="99"/>
    <w:rsid w:val="0067760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vsb.cz/docs/files/cs/29025e62-2a59-4188-9739-4ac7b815c5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bility@vs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v.cz/jnp/cz/o_ministerstvu/adresar_diplomatickych_misi/ceske_urady_v_zahranici/index.html" TargetMode="External"/><Relationship Id="rId11" Type="http://schemas.openxmlformats.org/officeDocument/2006/relationships/hyperlink" Target="mailto:emergency@vsb.cz" TargetMode="External"/><Relationship Id="rId5" Type="http://schemas.openxmlformats.org/officeDocument/2006/relationships/hyperlink" Target="https://www.mzv.cz/jnp/cz/cestujeme/aktualni_doporuceni_a_varovani/vyhlaseni_nouzoveho_stavu.html" TargetMode="External"/><Relationship Id="rId10" Type="http://schemas.openxmlformats.org/officeDocument/2006/relationships/hyperlink" Target="http://www.khs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b.cz/cs/o-univerzite/informacni-deska/informace-o-koronavir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Navsteva</dc:creator>
  <cp:keywords/>
  <dc:description/>
  <cp:lastModifiedBy>Navsteva</cp:lastModifiedBy>
  <cp:revision>7</cp:revision>
  <dcterms:created xsi:type="dcterms:W3CDTF">2020-03-20T08:28:00Z</dcterms:created>
  <dcterms:modified xsi:type="dcterms:W3CDTF">2020-03-20T09:47:00Z</dcterms:modified>
</cp:coreProperties>
</file>