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F7" w:rsidRPr="00E64C71" w:rsidRDefault="00E64C71" w:rsidP="00026C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382C2C"/>
          <w:lang w:val="en-US" w:eastAsia="cs-CZ"/>
        </w:rPr>
      </w:pPr>
      <w:bookmarkStart w:id="0" w:name="_GoBack"/>
      <w:r w:rsidRPr="00E64C71">
        <w:rPr>
          <w:rFonts w:eastAsia="Times New Roman" w:cstheme="minorHAnsi"/>
          <w:b/>
          <w:bCs/>
          <w:color w:val="382C2C"/>
          <w:lang w:val="en-US" w:eastAsia="cs-CZ"/>
        </w:rPr>
        <w:t>Dear students</w:t>
      </w:r>
      <w:r w:rsidR="002560F7" w:rsidRPr="00E64C71">
        <w:rPr>
          <w:rFonts w:eastAsia="Times New Roman" w:cstheme="minorHAnsi"/>
          <w:b/>
          <w:bCs/>
          <w:color w:val="382C2C"/>
          <w:lang w:val="en-US" w:eastAsia="cs-CZ"/>
        </w:rPr>
        <w:t>,</w:t>
      </w:r>
    </w:p>
    <w:p w:rsidR="002560F7" w:rsidRPr="00E64C71" w:rsidRDefault="00E64C71" w:rsidP="00026C7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color w:val="382C2C"/>
          <w:lang w:val="en-US" w:eastAsia="cs-CZ"/>
        </w:rPr>
      </w:pPr>
      <w:r>
        <w:rPr>
          <w:rFonts w:eastAsia="Times New Roman" w:cstheme="minorHAnsi"/>
          <w:bCs/>
          <w:color w:val="382C2C"/>
          <w:lang w:val="en-US" w:eastAsia="cs-CZ"/>
        </w:rPr>
        <w:t xml:space="preserve">In accordance with the government </w:t>
      </w:r>
      <w:r w:rsidR="007E6DAB">
        <w:rPr>
          <w:rFonts w:eastAsia="Times New Roman" w:cstheme="minorHAnsi"/>
          <w:bCs/>
          <w:color w:val="382C2C"/>
          <w:lang w:val="en-US" w:eastAsia="cs-CZ"/>
        </w:rPr>
        <w:t xml:space="preserve">of the Czech </w:t>
      </w:r>
      <w:r w:rsidR="003371B4">
        <w:rPr>
          <w:rFonts w:eastAsia="Times New Roman" w:cstheme="minorHAnsi"/>
          <w:bCs/>
          <w:color w:val="382C2C"/>
          <w:lang w:val="en-US" w:eastAsia="cs-CZ"/>
        </w:rPr>
        <w:t>Republic</w:t>
      </w:r>
      <w:r w:rsidR="007E6DAB">
        <w:rPr>
          <w:rFonts w:eastAsia="Times New Roman" w:cstheme="minorHAnsi"/>
          <w:bCs/>
          <w:color w:val="382C2C"/>
          <w:lang w:val="en-US" w:eastAsia="cs-CZ"/>
        </w:rPr>
        <w:t xml:space="preserve"> </w:t>
      </w:r>
      <w:r>
        <w:rPr>
          <w:rFonts w:eastAsia="Times New Roman" w:cstheme="minorHAnsi"/>
          <w:bCs/>
          <w:color w:val="382C2C"/>
          <w:lang w:val="en-US" w:eastAsia="cs-CZ"/>
        </w:rPr>
        <w:t>regulation from 23 April 2020</w:t>
      </w:r>
      <w:r w:rsidR="007E6DAB">
        <w:rPr>
          <w:rFonts w:eastAsia="Times New Roman" w:cstheme="minorHAnsi"/>
          <w:bCs/>
          <w:color w:val="382C2C"/>
          <w:lang w:val="en-US" w:eastAsia="cs-CZ"/>
        </w:rPr>
        <w:t xml:space="preserve"> no. 443</w:t>
      </w:r>
      <w:r>
        <w:rPr>
          <w:rFonts w:eastAsia="Times New Roman" w:cstheme="minorHAnsi"/>
          <w:bCs/>
          <w:color w:val="382C2C"/>
          <w:lang w:val="en-US" w:eastAsia="cs-CZ"/>
        </w:rPr>
        <w:t xml:space="preserve">, we would like to send you the following information about </w:t>
      </w:r>
      <w:r w:rsidRPr="00E64211">
        <w:rPr>
          <w:rFonts w:eastAsia="Times New Roman" w:cstheme="minorHAnsi"/>
          <w:bCs/>
          <w:lang w:val="en-US" w:eastAsia="cs-CZ"/>
        </w:rPr>
        <w:t>next dormitory operation.</w:t>
      </w:r>
    </w:p>
    <w:p w:rsidR="003F1661" w:rsidRPr="00E64C71" w:rsidRDefault="00E64C71" w:rsidP="002560F7">
      <w:pPr>
        <w:spacing w:after="240" w:line="360" w:lineRule="atLeast"/>
        <w:rPr>
          <w:rFonts w:eastAsia="Times New Roman" w:cstheme="minorHAnsi"/>
          <w:b/>
          <w:bCs/>
          <w:color w:val="382C2C"/>
          <w:lang w:val="en-US" w:eastAsia="cs-CZ"/>
        </w:rPr>
      </w:pPr>
      <w:r>
        <w:rPr>
          <w:rFonts w:eastAsia="Times New Roman" w:cstheme="minorHAnsi"/>
          <w:b/>
          <w:bCs/>
          <w:color w:val="382C2C"/>
          <w:lang w:val="en-US" w:eastAsia="cs-CZ"/>
        </w:rPr>
        <w:t>COMMON AREAS OF THE DORMITORIES</w:t>
      </w:r>
    </w:p>
    <w:p w:rsidR="003F1661" w:rsidRPr="00E64C71" w:rsidRDefault="00E64C71" w:rsidP="003F1661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val="en-US" w:eastAsia="cs-CZ"/>
        </w:rPr>
      </w:pPr>
      <w:r>
        <w:rPr>
          <w:rFonts w:eastAsia="Times New Roman" w:cstheme="minorHAnsi"/>
          <w:b/>
          <w:bCs/>
          <w:color w:val="382C2C"/>
          <w:lang w:val="en-US" w:eastAsia="cs-CZ"/>
        </w:rPr>
        <w:t xml:space="preserve">Study rooms, kitchens, </w:t>
      </w:r>
      <w:r w:rsidR="00A34D37">
        <w:rPr>
          <w:rFonts w:eastAsia="Times New Roman" w:cstheme="minorHAnsi"/>
          <w:b/>
          <w:bCs/>
          <w:color w:val="382C2C"/>
          <w:lang w:val="en-US" w:eastAsia="cs-CZ"/>
        </w:rPr>
        <w:t xml:space="preserve">smoking rooms, </w:t>
      </w:r>
      <w:r>
        <w:rPr>
          <w:rFonts w:eastAsia="Times New Roman" w:cstheme="minorHAnsi"/>
          <w:b/>
          <w:bCs/>
          <w:color w:val="382C2C"/>
          <w:lang w:val="en-US" w:eastAsia="cs-CZ"/>
        </w:rPr>
        <w:t xml:space="preserve">table tennis </w:t>
      </w:r>
      <w:r w:rsidR="00E64211">
        <w:rPr>
          <w:rFonts w:eastAsia="Times New Roman" w:cstheme="minorHAnsi"/>
          <w:b/>
          <w:bCs/>
          <w:color w:val="382C2C"/>
          <w:lang w:val="en-US" w:eastAsia="cs-CZ"/>
        </w:rPr>
        <w:t xml:space="preserve">rooms </w:t>
      </w:r>
      <w:r>
        <w:rPr>
          <w:rFonts w:eastAsia="Times New Roman" w:cstheme="minorHAnsi"/>
          <w:b/>
          <w:bCs/>
          <w:color w:val="382C2C"/>
          <w:lang w:val="en-US" w:eastAsia="cs-CZ"/>
        </w:rPr>
        <w:t xml:space="preserve">and piano </w:t>
      </w:r>
      <w:r w:rsidR="00E64211">
        <w:rPr>
          <w:rFonts w:eastAsia="Times New Roman" w:cstheme="minorHAnsi"/>
          <w:b/>
          <w:bCs/>
          <w:color w:val="382C2C"/>
          <w:lang w:val="en-US" w:eastAsia="cs-CZ"/>
        </w:rPr>
        <w:t xml:space="preserve">rooms </w:t>
      </w:r>
      <w:r>
        <w:rPr>
          <w:rFonts w:eastAsia="Times New Roman" w:cstheme="minorHAnsi"/>
          <w:bCs/>
          <w:color w:val="382C2C"/>
          <w:lang w:val="en-US" w:eastAsia="cs-CZ"/>
        </w:rPr>
        <w:t xml:space="preserve">will be opened from </w:t>
      </w:r>
      <w:r w:rsidR="003F1661" w:rsidRPr="00E64C71">
        <w:rPr>
          <w:rFonts w:eastAsia="Times New Roman" w:cstheme="minorHAnsi"/>
          <w:b/>
          <w:bCs/>
          <w:color w:val="382C2C"/>
          <w:lang w:val="en-US" w:eastAsia="cs-CZ"/>
        </w:rPr>
        <w:t>28.4.2020</w:t>
      </w:r>
      <w:r w:rsidR="003F1661" w:rsidRPr="00E64C71">
        <w:rPr>
          <w:rFonts w:eastAsia="Times New Roman" w:cstheme="minorHAnsi"/>
          <w:bCs/>
          <w:color w:val="382C2C"/>
          <w:lang w:val="en-US" w:eastAsia="cs-CZ"/>
        </w:rPr>
        <w:t xml:space="preserve"> </w:t>
      </w:r>
      <w:r>
        <w:rPr>
          <w:rFonts w:eastAsia="Times New Roman" w:cstheme="minorHAnsi"/>
          <w:bCs/>
          <w:color w:val="382C2C"/>
          <w:lang w:val="en-US" w:eastAsia="cs-CZ"/>
        </w:rPr>
        <w:t xml:space="preserve">according to the valid operating rules of individual rooms. You can find more information about the rooms on our website: </w:t>
      </w:r>
      <w:hyperlink r:id="rId6" w:history="1">
        <w:r w:rsidR="009B0E10" w:rsidRPr="00960E06">
          <w:rPr>
            <w:rStyle w:val="Hypertextovodkaz"/>
            <w:rFonts w:eastAsia="Times New Roman" w:cstheme="minorHAnsi"/>
            <w:bCs/>
            <w:lang w:val="en-US" w:eastAsia="cs-CZ"/>
          </w:rPr>
          <w:t>https://www.vsb.cz/ubytovani/en/useful/services/</w:t>
        </w:r>
      </w:hyperlink>
      <w:r w:rsidR="009B0E10">
        <w:rPr>
          <w:rFonts w:eastAsia="Times New Roman" w:cstheme="minorHAnsi"/>
          <w:bCs/>
          <w:color w:val="382C2C"/>
          <w:lang w:val="en-US" w:eastAsia="cs-CZ"/>
        </w:rPr>
        <w:t xml:space="preserve">. </w:t>
      </w:r>
    </w:p>
    <w:p w:rsidR="009B0E10" w:rsidRDefault="00E64C71" w:rsidP="003F1661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val="en-US" w:eastAsia="cs-CZ"/>
        </w:rPr>
      </w:pPr>
      <w:r>
        <w:rPr>
          <w:rFonts w:eastAsia="Times New Roman" w:cstheme="minorHAnsi"/>
          <w:b/>
          <w:bCs/>
          <w:color w:val="382C2C"/>
          <w:lang w:val="en-US" w:eastAsia="cs-CZ"/>
        </w:rPr>
        <w:t xml:space="preserve">Gym E011 and mirror hall E132 </w:t>
      </w:r>
      <w:r w:rsidR="000B7FAD">
        <w:rPr>
          <w:rFonts w:eastAsia="Times New Roman" w:cstheme="minorHAnsi"/>
          <w:bCs/>
          <w:color w:val="382C2C"/>
          <w:lang w:val="en-US" w:eastAsia="cs-CZ"/>
        </w:rPr>
        <w:t xml:space="preserve">will be opened from </w:t>
      </w:r>
      <w:r w:rsidR="003F1661" w:rsidRPr="00E64C71">
        <w:rPr>
          <w:rFonts w:eastAsia="Times New Roman" w:cstheme="minorHAnsi"/>
          <w:b/>
          <w:bCs/>
          <w:color w:val="382C2C"/>
          <w:lang w:val="en-US" w:eastAsia="cs-CZ"/>
        </w:rPr>
        <w:t>11.5.2020</w:t>
      </w:r>
      <w:r w:rsidR="003F1661" w:rsidRPr="00E64C71">
        <w:rPr>
          <w:rFonts w:eastAsia="Times New Roman" w:cstheme="minorHAnsi"/>
          <w:bCs/>
          <w:color w:val="382C2C"/>
          <w:lang w:val="en-US" w:eastAsia="cs-CZ"/>
        </w:rPr>
        <w:t xml:space="preserve"> </w:t>
      </w:r>
      <w:r w:rsidR="000B7FAD">
        <w:rPr>
          <w:rFonts w:eastAsia="Times New Roman" w:cstheme="minorHAnsi"/>
          <w:bCs/>
          <w:color w:val="382C2C"/>
          <w:lang w:val="en-US" w:eastAsia="cs-CZ"/>
        </w:rPr>
        <w:t xml:space="preserve">according to the valid operating rules. You can find more information about the rooms on our website: </w:t>
      </w:r>
      <w:hyperlink r:id="rId7" w:history="1">
        <w:r w:rsidR="009B0E10" w:rsidRPr="00960E06">
          <w:rPr>
            <w:rStyle w:val="Hypertextovodkaz"/>
            <w:rFonts w:eastAsia="Times New Roman" w:cstheme="minorHAnsi"/>
            <w:bCs/>
            <w:lang w:val="en-US" w:eastAsia="cs-CZ"/>
          </w:rPr>
          <w:t>https://www.vsb.cz/ubytovani/en/useful/services/</w:t>
        </w:r>
      </w:hyperlink>
      <w:r w:rsidR="009B0E10">
        <w:rPr>
          <w:rFonts w:eastAsia="Times New Roman" w:cstheme="minorHAnsi"/>
          <w:bCs/>
          <w:color w:val="382C2C"/>
          <w:lang w:val="en-US" w:eastAsia="cs-CZ"/>
        </w:rPr>
        <w:t xml:space="preserve">. </w:t>
      </w:r>
    </w:p>
    <w:p w:rsidR="000A5A55" w:rsidRPr="000B7FAD" w:rsidRDefault="000B7FAD" w:rsidP="003F1661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val="en-US" w:eastAsia="cs-CZ"/>
        </w:rPr>
      </w:pPr>
      <w:r>
        <w:rPr>
          <w:rFonts w:eastAsia="Times New Roman" w:cstheme="minorHAnsi"/>
          <w:bCs/>
          <w:color w:val="382C2C"/>
          <w:u w:val="single"/>
          <w:lang w:val="en-US" w:eastAsia="cs-CZ"/>
        </w:rPr>
        <w:t>These instructions apply in all of the above areas:</w:t>
      </w:r>
    </w:p>
    <w:p w:rsidR="000A5A55" w:rsidRPr="00E64C71" w:rsidRDefault="000B7FAD" w:rsidP="000A5A55">
      <w:pPr>
        <w:pStyle w:val="Odstavecseseznamem"/>
        <w:numPr>
          <w:ilvl w:val="0"/>
          <w:numId w:val="6"/>
        </w:numPr>
        <w:spacing w:after="240" w:line="360" w:lineRule="atLeast"/>
        <w:jc w:val="both"/>
        <w:rPr>
          <w:rFonts w:eastAsia="Times New Roman" w:cstheme="minorHAnsi"/>
          <w:bCs/>
          <w:color w:val="382C2C"/>
          <w:lang w:val="en-US" w:eastAsia="cs-CZ"/>
        </w:rPr>
      </w:pPr>
      <w:r>
        <w:rPr>
          <w:rFonts w:eastAsia="Times New Roman" w:cstheme="minorHAnsi"/>
          <w:bCs/>
          <w:color w:val="382C2C"/>
          <w:lang w:val="en-US" w:eastAsia="cs-CZ"/>
        </w:rPr>
        <w:t>Wearing masks,</w:t>
      </w:r>
    </w:p>
    <w:p w:rsidR="000A5A55" w:rsidRPr="00E64C71" w:rsidRDefault="000B7FAD" w:rsidP="000A5A55">
      <w:pPr>
        <w:pStyle w:val="Odstavecseseznamem"/>
        <w:numPr>
          <w:ilvl w:val="0"/>
          <w:numId w:val="6"/>
        </w:numPr>
        <w:spacing w:after="240" w:line="360" w:lineRule="atLeast"/>
        <w:jc w:val="both"/>
        <w:rPr>
          <w:rFonts w:eastAsia="Times New Roman" w:cstheme="minorHAnsi"/>
          <w:bCs/>
          <w:color w:val="382C2C"/>
          <w:lang w:val="en-US" w:eastAsia="cs-CZ"/>
        </w:rPr>
      </w:pPr>
      <w:r>
        <w:rPr>
          <w:rFonts w:eastAsia="Times New Roman" w:cstheme="minorHAnsi"/>
          <w:bCs/>
          <w:color w:val="382C2C"/>
          <w:lang w:val="en-US" w:eastAsia="cs-CZ"/>
        </w:rPr>
        <w:t>Frequent hand washing,</w:t>
      </w:r>
    </w:p>
    <w:p w:rsidR="000A5A55" w:rsidRPr="00E64C71" w:rsidRDefault="000B7FAD" w:rsidP="000A5A55">
      <w:pPr>
        <w:pStyle w:val="Odstavecseseznamem"/>
        <w:numPr>
          <w:ilvl w:val="0"/>
          <w:numId w:val="6"/>
        </w:numPr>
        <w:spacing w:after="240" w:line="360" w:lineRule="atLeast"/>
        <w:jc w:val="both"/>
        <w:rPr>
          <w:rFonts w:eastAsia="Times New Roman" w:cstheme="minorHAnsi"/>
          <w:bCs/>
          <w:color w:val="382C2C"/>
          <w:lang w:val="en-US" w:eastAsia="cs-CZ"/>
        </w:rPr>
      </w:pPr>
      <w:r>
        <w:rPr>
          <w:rFonts w:eastAsia="Times New Roman" w:cstheme="minorHAnsi"/>
          <w:bCs/>
          <w:color w:val="382C2C"/>
          <w:lang w:val="en-US" w:eastAsia="cs-CZ"/>
        </w:rPr>
        <w:t>Use of disinfection at disinfection points</w:t>
      </w:r>
      <w:r w:rsidR="000A5A55" w:rsidRPr="00E64C71">
        <w:rPr>
          <w:rFonts w:eastAsia="Times New Roman" w:cstheme="minorHAnsi"/>
          <w:bCs/>
          <w:color w:val="382C2C"/>
          <w:lang w:val="en-US" w:eastAsia="cs-CZ"/>
        </w:rPr>
        <w:t xml:space="preserve"> (</w:t>
      </w:r>
      <w:r>
        <w:rPr>
          <w:rFonts w:eastAsia="Times New Roman" w:cstheme="minorHAnsi"/>
          <w:bCs/>
          <w:color w:val="382C2C"/>
          <w:lang w:val="en-US" w:eastAsia="cs-CZ"/>
        </w:rPr>
        <w:t xml:space="preserve">you can find disinfection points on the ground floor of the buildings at the </w:t>
      </w:r>
      <w:r w:rsidR="00552FBA">
        <w:rPr>
          <w:rFonts w:eastAsia="Times New Roman" w:cstheme="minorHAnsi"/>
          <w:bCs/>
          <w:color w:val="382C2C"/>
          <w:lang w:val="en-US" w:eastAsia="cs-CZ"/>
        </w:rPr>
        <w:t>receptions</w:t>
      </w:r>
      <w:r>
        <w:rPr>
          <w:rFonts w:eastAsia="Times New Roman" w:cstheme="minorHAnsi"/>
          <w:bCs/>
          <w:color w:val="382C2C"/>
          <w:lang w:val="en-US" w:eastAsia="cs-CZ"/>
        </w:rPr>
        <w:t>),</w:t>
      </w:r>
    </w:p>
    <w:p w:rsidR="009869D4" w:rsidRPr="00E64C71" w:rsidRDefault="000B7FAD" w:rsidP="000A5A55">
      <w:pPr>
        <w:pStyle w:val="Odstavecseseznamem"/>
        <w:numPr>
          <w:ilvl w:val="0"/>
          <w:numId w:val="6"/>
        </w:numPr>
        <w:spacing w:after="240" w:line="360" w:lineRule="atLeast"/>
        <w:jc w:val="both"/>
        <w:rPr>
          <w:rFonts w:eastAsia="Times New Roman" w:cstheme="minorHAnsi"/>
          <w:bCs/>
          <w:color w:val="382C2C"/>
          <w:lang w:val="en-US" w:eastAsia="cs-CZ"/>
        </w:rPr>
      </w:pPr>
      <w:r>
        <w:rPr>
          <w:rFonts w:eastAsia="Times New Roman" w:cstheme="minorHAnsi"/>
          <w:bCs/>
          <w:color w:val="382C2C"/>
          <w:lang w:val="en-US" w:eastAsia="cs-CZ"/>
        </w:rPr>
        <w:t>Adherence to a distance of 2 meters</w:t>
      </w:r>
      <w:r w:rsidR="000A5A55" w:rsidRPr="00E64C71">
        <w:rPr>
          <w:rFonts w:eastAsia="Times New Roman" w:cstheme="minorHAnsi"/>
          <w:bCs/>
          <w:color w:val="382C2C"/>
          <w:lang w:val="en-US" w:eastAsia="cs-CZ"/>
        </w:rPr>
        <w:t>,</w:t>
      </w:r>
    </w:p>
    <w:p w:rsidR="000A5A55" w:rsidRPr="00E64C71" w:rsidRDefault="000B7FAD" w:rsidP="000A5A55">
      <w:pPr>
        <w:pStyle w:val="Odstavecseseznamem"/>
        <w:numPr>
          <w:ilvl w:val="0"/>
          <w:numId w:val="6"/>
        </w:numPr>
        <w:spacing w:after="240" w:line="360" w:lineRule="atLeast"/>
        <w:jc w:val="both"/>
        <w:rPr>
          <w:rFonts w:eastAsia="Times New Roman" w:cstheme="minorHAnsi"/>
          <w:bCs/>
          <w:color w:val="382C2C"/>
          <w:lang w:val="en-US" w:eastAsia="cs-CZ"/>
        </w:rPr>
      </w:pPr>
      <w:r>
        <w:rPr>
          <w:rFonts w:eastAsia="Times New Roman" w:cstheme="minorHAnsi"/>
          <w:bCs/>
          <w:color w:val="382C2C"/>
          <w:lang w:val="en-US" w:eastAsia="cs-CZ"/>
        </w:rPr>
        <w:t xml:space="preserve">There can be a maximum of 5 people in each room. </w:t>
      </w:r>
    </w:p>
    <w:p w:rsidR="00DD275F" w:rsidRPr="00E64C71" w:rsidRDefault="000B7FAD" w:rsidP="00DD275F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val="en-US" w:eastAsia="cs-CZ"/>
        </w:rPr>
      </w:pPr>
      <w:r>
        <w:rPr>
          <w:rFonts w:eastAsia="Times New Roman" w:cstheme="minorHAnsi"/>
          <w:b/>
          <w:bCs/>
          <w:color w:val="382C2C"/>
          <w:lang w:val="en-US" w:eastAsia="cs-CZ"/>
        </w:rPr>
        <w:t xml:space="preserve">Fitness gym </w:t>
      </w:r>
      <w:r>
        <w:rPr>
          <w:rFonts w:eastAsia="Times New Roman" w:cstheme="minorHAnsi"/>
          <w:bCs/>
          <w:color w:val="382C2C"/>
          <w:lang w:val="en-US" w:eastAsia="cs-CZ"/>
        </w:rPr>
        <w:t xml:space="preserve">in the basement of building E will be opened from </w:t>
      </w:r>
      <w:r w:rsidR="00DD275F" w:rsidRPr="00E64C71">
        <w:rPr>
          <w:rFonts w:eastAsia="Times New Roman" w:cstheme="minorHAnsi"/>
          <w:b/>
          <w:bCs/>
          <w:color w:val="382C2C"/>
          <w:lang w:val="en-US" w:eastAsia="cs-CZ"/>
        </w:rPr>
        <w:t>28.4.2020</w:t>
      </w:r>
      <w:r w:rsidR="00DD275F" w:rsidRPr="00E64C71">
        <w:rPr>
          <w:rFonts w:eastAsia="Times New Roman" w:cstheme="minorHAnsi"/>
          <w:bCs/>
          <w:color w:val="382C2C"/>
          <w:lang w:val="en-US" w:eastAsia="cs-CZ"/>
        </w:rPr>
        <w:t xml:space="preserve"> </w:t>
      </w:r>
      <w:r>
        <w:rPr>
          <w:rFonts w:eastAsia="Times New Roman" w:cstheme="minorHAnsi"/>
          <w:bCs/>
          <w:color w:val="382C2C"/>
          <w:lang w:val="en-US" w:eastAsia="cs-CZ"/>
        </w:rPr>
        <w:t>and its operation, including conditions, is determined by the company JOB-centrum</w:t>
      </w:r>
      <w:r w:rsidR="007E6DAB">
        <w:rPr>
          <w:rFonts w:eastAsia="Times New Roman" w:cstheme="minorHAnsi"/>
          <w:bCs/>
          <w:color w:val="382C2C"/>
          <w:lang w:val="en-US" w:eastAsia="cs-CZ"/>
        </w:rPr>
        <w:t xml:space="preserve"> Ostrava, </w:t>
      </w:r>
      <w:proofErr w:type="spellStart"/>
      <w:r w:rsidR="007E6DAB">
        <w:rPr>
          <w:rFonts w:eastAsia="Times New Roman" w:cstheme="minorHAnsi"/>
          <w:bCs/>
          <w:color w:val="382C2C"/>
          <w:lang w:val="en-US" w:eastAsia="cs-CZ"/>
        </w:rPr>
        <w:t>s.r.o</w:t>
      </w:r>
      <w:proofErr w:type="spellEnd"/>
      <w:r>
        <w:rPr>
          <w:rFonts w:eastAsia="Times New Roman" w:cstheme="minorHAnsi"/>
          <w:bCs/>
          <w:color w:val="382C2C"/>
          <w:lang w:val="en-US" w:eastAsia="cs-CZ"/>
        </w:rPr>
        <w:t xml:space="preserve">. </w:t>
      </w:r>
    </w:p>
    <w:p w:rsidR="00DD275F" w:rsidRPr="00E64C71" w:rsidRDefault="007E6DAB" w:rsidP="00DD275F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val="en-US" w:eastAsia="cs-CZ"/>
        </w:rPr>
      </w:pPr>
      <w:r w:rsidRPr="007E6DAB">
        <w:rPr>
          <w:rFonts w:eastAsia="Times New Roman" w:cstheme="minorHAnsi"/>
          <w:bCs/>
          <w:color w:val="382C2C"/>
          <w:lang w:val="en-US" w:eastAsia="cs-CZ"/>
        </w:rPr>
        <w:t>In other common areas of the dormitories not listed above (</w:t>
      </w:r>
      <w:proofErr w:type="spellStart"/>
      <w:r w:rsidRPr="007E6DAB">
        <w:rPr>
          <w:rFonts w:eastAsia="Times New Roman" w:cstheme="minorHAnsi"/>
          <w:bCs/>
          <w:color w:val="382C2C"/>
          <w:lang w:val="en-US" w:eastAsia="cs-CZ"/>
        </w:rPr>
        <w:t>eg</w:t>
      </w:r>
      <w:proofErr w:type="spellEnd"/>
      <w:r w:rsidRPr="007E6DAB">
        <w:rPr>
          <w:rFonts w:eastAsia="Times New Roman" w:cstheme="minorHAnsi"/>
          <w:bCs/>
          <w:color w:val="382C2C"/>
          <w:lang w:val="en-US" w:eastAsia="cs-CZ"/>
        </w:rPr>
        <w:t xml:space="preserve"> corridors), </w:t>
      </w:r>
      <w:r w:rsidRPr="009B0E10">
        <w:rPr>
          <w:rFonts w:eastAsia="Times New Roman" w:cstheme="minorHAnsi"/>
          <w:b/>
          <w:bCs/>
          <w:color w:val="382C2C"/>
          <w:lang w:val="en-US" w:eastAsia="cs-CZ"/>
        </w:rPr>
        <w:t xml:space="preserve">a mask is still </w:t>
      </w:r>
      <w:r w:rsidR="00CF4E6D">
        <w:rPr>
          <w:rFonts w:eastAsia="Times New Roman" w:cstheme="minorHAnsi"/>
          <w:b/>
          <w:bCs/>
          <w:color w:val="382C2C"/>
          <w:lang w:val="en-US" w:eastAsia="cs-CZ"/>
        </w:rPr>
        <w:t>required</w:t>
      </w:r>
      <w:r w:rsidRPr="007E6DAB">
        <w:rPr>
          <w:rFonts w:eastAsia="Times New Roman" w:cstheme="minorHAnsi"/>
          <w:bCs/>
          <w:color w:val="382C2C"/>
          <w:lang w:val="en-US" w:eastAsia="cs-CZ"/>
        </w:rPr>
        <w:t>.</w:t>
      </w:r>
    </w:p>
    <w:p w:rsidR="003F1661" w:rsidRPr="00E64C71" w:rsidRDefault="000B7FAD" w:rsidP="003F1661">
      <w:pPr>
        <w:spacing w:after="240" w:line="360" w:lineRule="atLeast"/>
        <w:jc w:val="both"/>
        <w:rPr>
          <w:rFonts w:eastAsia="Times New Roman" w:cstheme="minorHAnsi"/>
          <w:b/>
          <w:bCs/>
          <w:color w:val="382C2C"/>
          <w:lang w:val="en-US" w:eastAsia="cs-CZ"/>
        </w:rPr>
      </w:pPr>
      <w:r>
        <w:rPr>
          <w:rFonts w:eastAsia="Times New Roman" w:cstheme="minorHAnsi"/>
          <w:b/>
          <w:bCs/>
          <w:color w:val="382C2C"/>
          <w:lang w:val="en-US" w:eastAsia="cs-CZ"/>
        </w:rPr>
        <w:t xml:space="preserve">ENTRANCE TO THE DORMITORY BUILDINGS </w:t>
      </w:r>
    </w:p>
    <w:p w:rsidR="009F2B63" w:rsidRPr="00E64C71" w:rsidRDefault="00617F49" w:rsidP="003F1661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val="en-US" w:eastAsia="cs-CZ"/>
        </w:rPr>
      </w:pPr>
      <w:proofErr w:type="gramStart"/>
      <w:r>
        <w:rPr>
          <w:rFonts w:eastAsia="Times New Roman" w:cstheme="minorHAnsi"/>
          <w:bCs/>
          <w:color w:val="382C2C"/>
          <w:lang w:val="en-US" w:eastAsia="cs-CZ"/>
        </w:rPr>
        <w:t>From 28.</w:t>
      </w:r>
      <w:proofErr w:type="gramEnd"/>
      <w:r>
        <w:rPr>
          <w:rFonts w:eastAsia="Times New Roman" w:cstheme="minorHAnsi"/>
          <w:bCs/>
          <w:color w:val="382C2C"/>
          <w:lang w:val="en-US" w:eastAsia="cs-CZ"/>
        </w:rPr>
        <w:t xml:space="preserve"> 4. 2020 </w:t>
      </w:r>
      <w:r w:rsidRPr="00617F49">
        <w:rPr>
          <w:rFonts w:eastAsia="Times New Roman" w:cstheme="minorHAnsi"/>
          <w:b/>
          <w:bCs/>
          <w:color w:val="382C2C"/>
          <w:lang w:val="en-US" w:eastAsia="cs-CZ"/>
        </w:rPr>
        <w:t>will be canceled the ban on leaving and entering dormitories</w:t>
      </w:r>
      <w:r>
        <w:rPr>
          <w:rFonts w:eastAsia="Times New Roman" w:cstheme="minorHAnsi"/>
          <w:bCs/>
          <w:color w:val="382C2C"/>
          <w:lang w:val="en-US" w:eastAsia="cs-CZ"/>
        </w:rPr>
        <w:t xml:space="preserve"> in time from 21:30 to 6:00 o´clock. </w:t>
      </w:r>
    </w:p>
    <w:p w:rsidR="00281FA3" w:rsidRPr="00E64C71" w:rsidRDefault="00617F49" w:rsidP="003F1661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val="en-US" w:eastAsia="cs-CZ"/>
        </w:rPr>
      </w:pPr>
      <w:r>
        <w:rPr>
          <w:rFonts w:eastAsia="Times New Roman" w:cstheme="minorHAnsi"/>
          <w:bCs/>
          <w:color w:val="382C2C"/>
          <w:lang w:val="en-US" w:eastAsia="cs-CZ"/>
        </w:rPr>
        <w:t xml:space="preserve">Dormitories </w:t>
      </w:r>
      <w:r w:rsidRPr="00617F49">
        <w:rPr>
          <w:rFonts w:eastAsia="Times New Roman" w:cstheme="minorHAnsi"/>
          <w:b/>
          <w:bCs/>
          <w:color w:val="382C2C"/>
          <w:lang w:val="en-US" w:eastAsia="cs-CZ"/>
        </w:rPr>
        <w:t>will open at 5:00 and clos</w:t>
      </w:r>
      <w:r w:rsidR="00552FBA">
        <w:rPr>
          <w:rFonts w:eastAsia="Times New Roman" w:cstheme="minorHAnsi"/>
          <w:b/>
          <w:bCs/>
          <w:color w:val="382C2C"/>
          <w:lang w:val="en-US" w:eastAsia="cs-CZ"/>
        </w:rPr>
        <w:t>e</w:t>
      </w:r>
      <w:r w:rsidRPr="00617F49">
        <w:rPr>
          <w:rFonts w:eastAsia="Times New Roman" w:cstheme="minorHAnsi"/>
          <w:b/>
          <w:bCs/>
          <w:color w:val="382C2C"/>
          <w:lang w:val="en-US" w:eastAsia="cs-CZ"/>
        </w:rPr>
        <w:t xml:space="preserve"> at </w:t>
      </w:r>
      <w:r w:rsidR="008423E5">
        <w:rPr>
          <w:rFonts w:eastAsia="Times New Roman" w:cstheme="minorHAnsi"/>
          <w:b/>
          <w:bCs/>
          <w:color w:val="382C2C"/>
          <w:lang w:val="en-US" w:eastAsia="cs-CZ"/>
        </w:rPr>
        <w:t>23</w:t>
      </w:r>
      <w:r w:rsidRPr="00617F49">
        <w:rPr>
          <w:rFonts w:eastAsia="Times New Roman" w:cstheme="minorHAnsi"/>
          <w:b/>
          <w:bCs/>
          <w:color w:val="382C2C"/>
          <w:lang w:val="en-US" w:eastAsia="cs-CZ"/>
        </w:rPr>
        <w:t>:00 o´clock</w:t>
      </w:r>
      <w:r>
        <w:rPr>
          <w:rFonts w:eastAsia="Times New Roman" w:cstheme="minorHAnsi"/>
          <w:bCs/>
          <w:color w:val="382C2C"/>
          <w:lang w:val="en-US" w:eastAsia="cs-CZ"/>
        </w:rPr>
        <w:t xml:space="preserve">. From </w:t>
      </w:r>
      <w:r w:rsidR="008423E5">
        <w:rPr>
          <w:rFonts w:eastAsia="Times New Roman" w:cstheme="minorHAnsi"/>
          <w:bCs/>
          <w:color w:val="382C2C"/>
          <w:lang w:val="en-US" w:eastAsia="cs-CZ"/>
        </w:rPr>
        <w:t>23</w:t>
      </w:r>
      <w:r>
        <w:rPr>
          <w:rFonts w:eastAsia="Times New Roman" w:cstheme="minorHAnsi"/>
          <w:bCs/>
          <w:color w:val="382C2C"/>
          <w:lang w:val="en-US" w:eastAsia="cs-CZ"/>
        </w:rPr>
        <w:t xml:space="preserve">:00 will be possible for accommodated person to enter the dormitory after presentation </w:t>
      </w:r>
      <w:r w:rsidRPr="00552FBA">
        <w:rPr>
          <w:rFonts w:eastAsia="Times New Roman" w:cstheme="minorHAnsi"/>
          <w:bCs/>
          <w:lang w:val="en-US" w:eastAsia="cs-CZ"/>
        </w:rPr>
        <w:t xml:space="preserve">of dormitory card </w:t>
      </w:r>
      <w:r>
        <w:rPr>
          <w:rFonts w:eastAsia="Times New Roman" w:cstheme="minorHAnsi"/>
          <w:bCs/>
          <w:color w:val="382C2C"/>
          <w:lang w:val="en-US" w:eastAsia="cs-CZ"/>
        </w:rPr>
        <w:t xml:space="preserve">or based on the use </w:t>
      </w:r>
      <w:r w:rsidRPr="00552FBA">
        <w:rPr>
          <w:rFonts w:eastAsia="Times New Roman" w:cstheme="minorHAnsi"/>
          <w:bCs/>
          <w:lang w:val="en-US" w:eastAsia="cs-CZ"/>
        </w:rPr>
        <w:t xml:space="preserve">of </w:t>
      </w:r>
      <w:r w:rsidR="009B0E10" w:rsidRPr="00552FBA">
        <w:rPr>
          <w:rFonts w:eastAsia="Times New Roman" w:cstheme="minorHAnsi"/>
          <w:bCs/>
          <w:lang w:val="en-US" w:eastAsia="cs-CZ"/>
        </w:rPr>
        <w:t>student</w:t>
      </w:r>
      <w:r w:rsidRPr="00552FBA">
        <w:rPr>
          <w:rFonts w:eastAsia="Times New Roman" w:cstheme="minorHAnsi"/>
          <w:bCs/>
          <w:lang w:val="en-US" w:eastAsia="cs-CZ"/>
        </w:rPr>
        <w:t xml:space="preserve"> card</w:t>
      </w:r>
      <w:r w:rsidR="00552FBA" w:rsidRPr="00552FBA">
        <w:rPr>
          <w:rFonts w:eastAsia="Times New Roman" w:cstheme="minorHAnsi"/>
          <w:bCs/>
          <w:lang w:val="en-US" w:eastAsia="cs-CZ"/>
        </w:rPr>
        <w:t xml:space="preserve"> at the entrance door</w:t>
      </w:r>
      <w:r w:rsidRPr="00552FBA">
        <w:rPr>
          <w:rFonts w:eastAsia="Times New Roman" w:cstheme="minorHAnsi"/>
          <w:bCs/>
          <w:lang w:val="en-US" w:eastAsia="cs-CZ"/>
        </w:rPr>
        <w:t xml:space="preserve"> </w:t>
      </w:r>
      <w:r>
        <w:rPr>
          <w:rFonts w:eastAsia="Times New Roman" w:cstheme="minorHAnsi"/>
          <w:bCs/>
          <w:color w:val="382C2C"/>
          <w:lang w:val="en-US" w:eastAsia="cs-CZ"/>
        </w:rPr>
        <w:t xml:space="preserve">on buildings C and D. </w:t>
      </w:r>
    </w:p>
    <w:p w:rsidR="003F1661" w:rsidRPr="00E64C71" w:rsidRDefault="00617F49" w:rsidP="003F1661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val="en-US" w:eastAsia="cs-CZ"/>
        </w:rPr>
      </w:pPr>
      <w:r>
        <w:rPr>
          <w:rFonts w:eastAsia="Times New Roman" w:cstheme="minorHAnsi"/>
          <w:b/>
          <w:bCs/>
          <w:color w:val="382C2C"/>
          <w:lang w:val="en-US" w:eastAsia="cs-CZ"/>
        </w:rPr>
        <w:t xml:space="preserve">Corridors between the individual buildings </w:t>
      </w:r>
      <w:r>
        <w:rPr>
          <w:rFonts w:eastAsia="Times New Roman" w:cstheme="minorHAnsi"/>
          <w:bCs/>
          <w:color w:val="382C2C"/>
          <w:lang w:val="en-US" w:eastAsia="cs-CZ"/>
        </w:rPr>
        <w:t xml:space="preserve">will be closed from 23:00 to 5:00 o´clock. </w:t>
      </w:r>
    </w:p>
    <w:p w:rsidR="009F2B63" w:rsidRPr="00E64C71" w:rsidRDefault="00617F49" w:rsidP="00281FA3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val="en-US" w:eastAsia="cs-CZ"/>
        </w:rPr>
      </w:pPr>
      <w:r>
        <w:rPr>
          <w:rFonts w:eastAsia="Times New Roman" w:cstheme="minorHAnsi"/>
          <w:bCs/>
          <w:color w:val="382C2C"/>
          <w:lang w:val="en-US" w:eastAsia="cs-CZ"/>
        </w:rPr>
        <w:t xml:space="preserve">Furthermore, entry by strangers who are not accommodated in the dormitories or in the hotel is </w:t>
      </w:r>
      <w:r w:rsidR="00552FBA">
        <w:rPr>
          <w:rFonts w:eastAsia="Times New Roman" w:cstheme="minorHAnsi"/>
          <w:bCs/>
          <w:color w:val="382C2C"/>
          <w:lang w:val="en-US" w:eastAsia="cs-CZ"/>
        </w:rPr>
        <w:t>restricted</w:t>
      </w:r>
      <w:r>
        <w:rPr>
          <w:rFonts w:eastAsia="Times New Roman" w:cstheme="minorHAnsi"/>
          <w:bCs/>
          <w:color w:val="382C2C"/>
          <w:lang w:val="en-US" w:eastAsia="cs-CZ"/>
        </w:rPr>
        <w:t xml:space="preserve">. </w:t>
      </w:r>
      <w:r w:rsidR="00552FBA" w:rsidRPr="00552FBA">
        <w:rPr>
          <w:rFonts w:eastAsia="Times New Roman" w:cstheme="minorHAnsi"/>
          <w:b/>
          <w:bCs/>
          <w:lang w:val="en-US" w:eastAsia="cs-CZ"/>
        </w:rPr>
        <w:t>Restricted</w:t>
      </w:r>
      <w:r w:rsidRPr="00552FBA">
        <w:rPr>
          <w:rFonts w:eastAsia="Times New Roman" w:cstheme="minorHAnsi"/>
          <w:b/>
          <w:bCs/>
          <w:lang w:val="en-US" w:eastAsia="cs-CZ"/>
        </w:rPr>
        <w:t xml:space="preserve"> entry also applies to visits of accommodated people.</w:t>
      </w:r>
      <w:r w:rsidR="00281FA3" w:rsidRPr="00552FBA">
        <w:rPr>
          <w:rFonts w:eastAsia="Times New Roman" w:cstheme="minorHAnsi"/>
          <w:bCs/>
          <w:lang w:val="en-US" w:eastAsia="cs-CZ"/>
        </w:rPr>
        <w:t xml:space="preserve"> </w:t>
      </w:r>
    </w:p>
    <w:p w:rsidR="00510608" w:rsidRPr="00E64C71" w:rsidRDefault="00510608" w:rsidP="003F1661">
      <w:pPr>
        <w:spacing w:after="240" w:line="360" w:lineRule="atLeast"/>
        <w:jc w:val="both"/>
        <w:rPr>
          <w:rFonts w:eastAsia="Times New Roman" w:cstheme="minorHAnsi"/>
          <w:bCs/>
          <w:color w:val="382C2C"/>
          <w:lang w:val="en-US" w:eastAsia="cs-CZ"/>
        </w:rPr>
      </w:pPr>
    </w:p>
    <w:p w:rsidR="00281FA3" w:rsidRPr="00E64C71" w:rsidRDefault="006B0222" w:rsidP="002560F7">
      <w:pPr>
        <w:spacing w:after="240" w:line="360" w:lineRule="atLeast"/>
        <w:rPr>
          <w:b/>
          <w:lang w:val="en-US"/>
        </w:rPr>
      </w:pPr>
      <w:r>
        <w:rPr>
          <w:b/>
          <w:lang w:val="en-US"/>
        </w:rPr>
        <w:lastRenderedPageBreak/>
        <w:t xml:space="preserve">ACCOMMODATION OFFICE </w:t>
      </w:r>
    </w:p>
    <w:p w:rsidR="00920BBE" w:rsidRPr="00E64C71" w:rsidRDefault="006B0222" w:rsidP="008423E5">
      <w:pPr>
        <w:spacing w:after="240" w:line="360" w:lineRule="atLeast"/>
        <w:jc w:val="both"/>
        <w:rPr>
          <w:lang w:val="en-US"/>
        </w:rPr>
      </w:pPr>
      <w:r>
        <w:rPr>
          <w:lang w:val="en-US"/>
        </w:rPr>
        <w:t>The operation of the Accommodation office in A</w:t>
      </w:r>
      <w:r w:rsidRPr="006B0222">
        <w:rPr>
          <w:b/>
          <w:lang w:val="en-US"/>
        </w:rPr>
        <w:t>pril 2020 is limited to working days from 7:00 to 12:00 o´clock.</w:t>
      </w:r>
      <w:r>
        <w:rPr>
          <w:lang w:val="en-US"/>
        </w:rPr>
        <w:t xml:space="preserve"> </w:t>
      </w:r>
    </w:p>
    <w:p w:rsidR="00920BBE" w:rsidRDefault="006B0222" w:rsidP="00920BBE">
      <w:pPr>
        <w:spacing w:after="240" w:line="360" w:lineRule="atLeast"/>
        <w:jc w:val="both"/>
        <w:rPr>
          <w:lang w:val="en-US"/>
        </w:rPr>
      </w:pPr>
      <w:proofErr w:type="gramStart"/>
      <w:r w:rsidRPr="00373BF8">
        <w:rPr>
          <w:lang w:val="en-US"/>
        </w:rPr>
        <w:t>From</w:t>
      </w:r>
      <w:r w:rsidR="00920BBE" w:rsidRPr="00373BF8">
        <w:rPr>
          <w:lang w:val="en-US"/>
        </w:rPr>
        <w:t xml:space="preserve"> </w:t>
      </w:r>
      <w:r w:rsidR="00376A34" w:rsidRPr="00373BF8">
        <w:rPr>
          <w:b/>
          <w:lang w:val="en-US"/>
        </w:rPr>
        <w:t>4.</w:t>
      </w:r>
      <w:proofErr w:type="gramEnd"/>
      <w:r w:rsidR="00920BBE" w:rsidRPr="00373BF8">
        <w:rPr>
          <w:lang w:val="en-US"/>
        </w:rPr>
        <w:t xml:space="preserve"> </w:t>
      </w:r>
      <w:r w:rsidRPr="00373BF8">
        <w:rPr>
          <w:b/>
          <w:lang w:val="en-US"/>
        </w:rPr>
        <w:t>May</w:t>
      </w:r>
      <w:r w:rsidR="00920BBE" w:rsidRPr="00373BF8">
        <w:rPr>
          <w:b/>
          <w:lang w:val="en-US"/>
        </w:rPr>
        <w:t xml:space="preserve"> 2020 </w:t>
      </w:r>
      <w:r w:rsidRPr="00373BF8">
        <w:rPr>
          <w:b/>
          <w:lang w:val="en-US"/>
        </w:rPr>
        <w:t>operating hours</w:t>
      </w:r>
      <w:r w:rsidRPr="00373BF8">
        <w:rPr>
          <w:lang w:val="en-US"/>
        </w:rPr>
        <w:t xml:space="preserve"> will be </w:t>
      </w:r>
      <w:r w:rsidR="00373BF8" w:rsidRPr="00373BF8">
        <w:rPr>
          <w:lang w:val="en-US"/>
        </w:rPr>
        <w:t>adjusted as follows:</w:t>
      </w:r>
    </w:p>
    <w:p w:rsidR="00373BF8" w:rsidRPr="00E64C71" w:rsidRDefault="00373BF8" w:rsidP="00373BF8">
      <w:pPr>
        <w:spacing w:after="0"/>
        <w:rPr>
          <w:lang w:val="en-US"/>
        </w:rPr>
      </w:pPr>
      <w:r>
        <w:rPr>
          <w:lang w:val="en-US"/>
        </w:rPr>
        <w:t>MO</w:t>
      </w:r>
      <w:r w:rsidRPr="00E64C71">
        <w:rPr>
          <w:lang w:val="en-US"/>
        </w:rPr>
        <w:t>-</w:t>
      </w:r>
      <w:r>
        <w:rPr>
          <w:lang w:val="en-US"/>
        </w:rPr>
        <w:t>TH</w:t>
      </w:r>
      <w:r w:rsidRPr="00E64C71">
        <w:rPr>
          <w:lang w:val="en-US"/>
        </w:rPr>
        <w:tab/>
      </w:r>
      <w:r>
        <w:rPr>
          <w:lang w:val="en-US"/>
        </w:rPr>
        <w:tab/>
      </w:r>
      <w:r w:rsidRPr="00E64C71">
        <w:rPr>
          <w:lang w:val="en-US"/>
        </w:rPr>
        <w:t>7:00-</w:t>
      </w:r>
      <w:r>
        <w:rPr>
          <w:lang w:val="en-US"/>
        </w:rPr>
        <w:t>11:00</w:t>
      </w:r>
      <w:r>
        <w:rPr>
          <w:lang w:val="en-US"/>
        </w:rPr>
        <w:tab/>
        <w:t>12:00-15:00</w:t>
      </w:r>
    </w:p>
    <w:p w:rsidR="00373BF8" w:rsidRDefault="00373BF8" w:rsidP="00373BF8">
      <w:pPr>
        <w:spacing w:after="0"/>
        <w:rPr>
          <w:lang w:val="en-US"/>
        </w:rPr>
      </w:pPr>
      <w:r>
        <w:rPr>
          <w:lang w:val="en-US"/>
        </w:rPr>
        <w:t>FR</w:t>
      </w:r>
      <w:r>
        <w:rPr>
          <w:lang w:val="en-US"/>
        </w:rPr>
        <w:tab/>
      </w:r>
      <w:r>
        <w:rPr>
          <w:lang w:val="en-US"/>
        </w:rPr>
        <w:tab/>
        <w:t>7:00-12</w:t>
      </w:r>
      <w:r w:rsidRPr="00E64C71">
        <w:rPr>
          <w:lang w:val="en-US"/>
        </w:rPr>
        <w:t>:00</w:t>
      </w:r>
    </w:p>
    <w:p w:rsidR="00373BF8" w:rsidRPr="00E64C71" w:rsidRDefault="00373BF8" w:rsidP="00373BF8">
      <w:pPr>
        <w:spacing w:after="0"/>
        <w:rPr>
          <w:lang w:val="en-US"/>
        </w:rPr>
      </w:pPr>
    </w:p>
    <w:p w:rsidR="00920BBE" w:rsidRPr="00E64C71" w:rsidRDefault="006B0222" w:rsidP="002560F7">
      <w:pPr>
        <w:spacing w:after="240" w:line="360" w:lineRule="atLeast"/>
        <w:rPr>
          <w:u w:val="single"/>
          <w:lang w:val="en-US"/>
        </w:rPr>
      </w:pPr>
      <w:r w:rsidRPr="006B0222">
        <w:rPr>
          <w:u w:val="single"/>
          <w:lang w:val="en-US"/>
        </w:rPr>
        <w:t>While entering into Accommodation office is n</w:t>
      </w:r>
      <w:r>
        <w:rPr>
          <w:u w:val="single"/>
          <w:lang w:val="en-US"/>
        </w:rPr>
        <w:t>ecessary to follow these rules:</w:t>
      </w:r>
    </w:p>
    <w:p w:rsidR="00920BBE" w:rsidRPr="00E64C71" w:rsidRDefault="006B0222" w:rsidP="00920BBE">
      <w:pPr>
        <w:pStyle w:val="Odstavecseseznamem"/>
        <w:numPr>
          <w:ilvl w:val="0"/>
          <w:numId w:val="6"/>
        </w:numPr>
        <w:spacing w:after="240" w:line="360" w:lineRule="atLeast"/>
        <w:jc w:val="both"/>
        <w:rPr>
          <w:rFonts w:eastAsia="Times New Roman" w:cstheme="minorHAnsi"/>
          <w:bCs/>
          <w:color w:val="382C2C"/>
          <w:lang w:val="en-US" w:eastAsia="cs-CZ"/>
        </w:rPr>
      </w:pPr>
      <w:r>
        <w:rPr>
          <w:rFonts w:eastAsia="Times New Roman" w:cstheme="minorHAnsi"/>
          <w:b/>
          <w:bCs/>
          <w:color w:val="382C2C"/>
          <w:lang w:val="en-US" w:eastAsia="cs-CZ"/>
        </w:rPr>
        <w:t xml:space="preserve">Covered mouth and nose </w:t>
      </w:r>
      <w:r>
        <w:rPr>
          <w:rFonts w:eastAsia="Times New Roman" w:cstheme="minorHAnsi"/>
          <w:bCs/>
          <w:color w:val="382C2C"/>
          <w:lang w:val="en-US" w:eastAsia="cs-CZ"/>
        </w:rPr>
        <w:t>(masks, scarves, shawls, etc.)</w:t>
      </w:r>
      <w:r w:rsidR="00920BBE" w:rsidRPr="00E64C71">
        <w:rPr>
          <w:rFonts w:eastAsia="Times New Roman" w:cstheme="minorHAnsi"/>
          <w:bCs/>
          <w:color w:val="382C2C"/>
          <w:lang w:val="en-US" w:eastAsia="cs-CZ"/>
        </w:rPr>
        <w:t xml:space="preserve"> </w:t>
      </w:r>
    </w:p>
    <w:p w:rsidR="00920BBE" w:rsidRPr="00E64C71" w:rsidRDefault="006B0222" w:rsidP="00CF6D7B">
      <w:pPr>
        <w:pStyle w:val="Odstavecseseznamem"/>
        <w:numPr>
          <w:ilvl w:val="0"/>
          <w:numId w:val="6"/>
        </w:numPr>
        <w:spacing w:after="240" w:line="360" w:lineRule="atLeast"/>
        <w:jc w:val="both"/>
        <w:rPr>
          <w:rFonts w:eastAsia="Times New Roman" w:cstheme="minorHAnsi"/>
          <w:b/>
          <w:bCs/>
          <w:color w:val="382C2C"/>
          <w:lang w:val="en-US" w:eastAsia="cs-CZ"/>
        </w:rPr>
      </w:pPr>
      <w:r>
        <w:rPr>
          <w:rFonts w:eastAsia="Times New Roman" w:cstheme="minorHAnsi"/>
          <w:b/>
          <w:bCs/>
          <w:color w:val="382C2C"/>
          <w:lang w:val="en-US" w:eastAsia="cs-CZ"/>
        </w:rPr>
        <w:t>Use of disinfectant</w:t>
      </w:r>
    </w:p>
    <w:p w:rsidR="00920BBE" w:rsidRPr="00E64C71" w:rsidRDefault="006B0222" w:rsidP="00920BBE">
      <w:pPr>
        <w:pStyle w:val="Odstavecseseznamem"/>
        <w:numPr>
          <w:ilvl w:val="0"/>
          <w:numId w:val="6"/>
        </w:numPr>
        <w:spacing w:after="240" w:line="360" w:lineRule="atLeast"/>
        <w:rPr>
          <w:rFonts w:eastAsia="Times New Roman" w:cstheme="minorHAnsi"/>
          <w:b/>
          <w:bCs/>
          <w:color w:val="382C2C"/>
          <w:lang w:val="en-US" w:eastAsia="cs-CZ"/>
        </w:rPr>
      </w:pPr>
      <w:r>
        <w:rPr>
          <w:rFonts w:eastAsia="Times New Roman" w:cstheme="minorHAnsi"/>
          <w:b/>
          <w:bCs/>
          <w:color w:val="382C2C"/>
          <w:lang w:val="en-US" w:eastAsia="cs-CZ"/>
        </w:rPr>
        <w:t>Use your own writing utensils</w:t>
      </w:r>
    </w:p>
    <w:p w:rsidR="0018454A" w:rsidRPr="006B0222" w:rsidRDefault="006B0222" w:rsidP="00920BBE">
      <w:pPr>
        <w:pStyle w:val="Odstavecseseznamem"/>
        <w:numPr>
          <w:ilvl w:val="0"/>
          <w:numId w:val="6"/>
        </w:numPr>
        <w:spacing w:after="240" w:line="360" w:lineRule="atLeast"/>
        <w:rPr>
          <w:rFonts w:eastAsia="Times New Roman" w:cstheme="minorHAnsi"/>
          <w:b/>
          <w:bCs/>
          <w:color w:val="382C2C"/>
          <w:lang w:val="en-US" w:eastAsia="cs-CZ"/>
        </w:rPr>
      </w:pPr>
      <w:r>
        <w:rPr>
          <w:rFonts w:eastAsia="Times New Roman" w:cstheme="minorHAnsi"/>
          <w:b/>
          <w:bCs/>
          <w:color w:val="382C2C"/>
          <w:lang w:val="en-US" w:eastAsia="cs-CZ"/>
        </w:rPr>
        <w:t xml:space="preserve">Only one person will be present at </w:t>
      </w:r>
      <w:r w:rsidRPr="009C2D8F">
        <w:rPr>
          <w:rFonts w:eastAsia="Times New Roman" w:cstheme="minorHAnsi"/>
          <w:b/>
          <w:bCs/>
          <w:lang w:val="en-US" w:eastAsia="cs-CZ"/>
        </w:rPr>
        <w:t xml:space="preserve">each </w:t>
      </w:r>
      <w:r w:rsidR="009C2D8F" w:rsidRPr="009C2D8F">
        <w:rPr>
          <w:rFonts w:eastAsia="Times New Roman" w:cstheme="minorHAnsi"/>
          <w:b/>
          <w:bCs/>
          <w:lang w:val="en-US" w:eastAsia="cs-CZ"/>
        </w:rPr>
        <w:t>desk</w:t>
      </w:r>
    </w:p>
    <w:p w:rsidR="0018454A" w:rsidRPr="00E64C71" w:rsidRDefault="006B0222" w:rsidP="00920BBE">
      <w:pPr>
        <w:spacing w:after="240" w:line="360" w:lineRule="atLeast"/>
        <w:rPr>
          <w:b/>
          <w:lang w:val="en-US"/>
        </w:rPr>
      </w:pPr>
      <w:r>
        <w:rPr>
          <w:b/>
          <w:lang w:val="en-US"/>
        </w:rPr>
        <w:t xml:space="preserve">FOREIGN STUDENTS FROM EUROPEAN UNION COUNTRIES </w:t>
      </w:r>
    </w:p>
    <w:p w:rsidR="0018454A" w:rsidRPr="009C2D8F" w:rsidRDefault="006B0222" w:rsidP="0018454A">
      <w:pPr>
        <w:jc w:val="both"/>
        <w:rPr>
          <w:rFonts w:eastAsia="Times New Roman" w:cstheme="minorHAnsi"/>
          <w:lang w:val="en-US" w:eastAsia="cs-CZ"/>
        </w:rPr>
      </w:pPr>
      <w:r w:rsidRPr="009C2D8F">
        <w:rPr>
          <w:rFonts w:eastAsia="Times New Roman" w:cstheme="minorHAnsi"/>
          <w:bCs/>
          <w:lang w:val="en-US" w:eastAsia="cs-CZ"/>
        </w:rPr>
        <w:t xml:space="preserve">Ministers have changed the rules for crossing state borders from Monday 27. </w:t>
      </w:r>
      <w:proofErr w:type="gramStart"/>
      <w:r w:rsidRPr="009C2D8F">
        <w:rPr>
          <w:rFonts w:eastAsia="Times New Roman" w:cstheme="minorHAnsi"/>
          <w:bCs/>
          <w:lang w:val="en-US" w:eastAsia="cs-CZ"/>
        </w:rPr>
        <w:t>April 2020 at the suggestion of the Ministry of the Interior.</w:t>
      </w:r>
      <w:proofErr w:type="gramEnd"/>
      <w:r w:rsidRPr="009C2D8F">
        <w:rPr>
          <w:rFonts w:eastAsia="Times New Roman" w:cstheme="minorHAnsi"/>
          <w:bCs/>
          <w:lang w:val="en-US" w:eastAsia="cs-CZ"/>
        </w:rPr>
        <w:t xml:space="preserve"> Under the conditions set by the government, citizens</w:t>
      </w:r>
      <w:r w:rsidR="00DD4400" w:rsidRPr="009C2D8F">
        <w:rPr>
          <w:rFonts w:eastAsia="Times New Roman" w:cstheme="minorHAnsi"/>
          <w:bCs/>
          <w:lang w:val="en-US" w:eastAsia="cs-CZ"/>
        </w:rPr>
        <w:t xml:space="preserve"> of the European Union who arrive for the purpose of performing economic activities or </w:t>
      </w:r>
      <w:r w:rsidR="00DD4400" w:rsidRPr="009C2D8F">
        <w:rPr>
          <w:rFonts w:eastAsia="Times New Roman" w:cstheme="minorHAnsi"/>
          <w:b/>
          <w:bCs/>
          <w:lang w:val="en-US" w:eastAsia="cs-CZ"/>
        </w:rPr>
        <w:t>as university students from European Union countries can now enter the Czech Republic</w:t>
      </w:r>
      <w:r w:rsidR="00DD4400" w:rsidRPr="009C2D8F">
        <w:rPr>
          <w:rFonts w:eastAsia="Times New Roman" w:cstheme="minorHAnsi"/>
          <w:bCs/>
          <w:lang w:val="en-US" w:eastAsia="cs-CZ"/>
        </w:rPr>
        <w:t xml:space="preserve">. However, a negative test for Covid-19 must be submitted at the state border. The test cannot be older than 4 days. </w:t>
      </w:r>
    </w:p>
    <w:p w:rsidR="009B0E10" w:rsidRDefault="00DD4400" w:rsidP="0018454A">
      <w:pPr>
        <w:jc w:val="both"/>
        <w:rPr>
          <w:rFonts w:eastAsia="Times New Roman" w:cstheme="minorHAnsi"/>
          <w:color w:val="263238"/>
          <w:lang w:val="en-US" w:eastAsia="cs-CZ"/>
        </w:rPr>
      </w:pPr>
      <w:r>
        <w:rPr>
          <w:rFonts w:eastAsia="Times New Roman" w:cstheme="minorHAnsi"/>
          <w:color w:val="263238"/>
          <w:lang w:val="en-US" w:eastAsia="cs-CZ"/>
        </w:rPr>
        <w:t xml:space="preserve">For this reason, </w:t>
      </w:r>
      <w:r w:rsidRPr="00DD4400">
        <w:rPr>
          <w:rFonts w:eastAsia="Times New Roman" w:cstheme="minorHAnsi"/>
          <w:b/>
          <w:color w:val="263238"/>
          <w:lang w:val="en-US" w:eastAsia="cs-CZ"/>
        </w:rPr>
        <w:t>students from European Union countries will be charged a dormitory fee according to the decision of the director</w:t>
      </w:r>
      <w:r>
        <w:rPr>
          <w:rFonts w:eastAsia="Times New Roman" w:cstheme="minorHAnsi"/>
          <w:color w:val="263238"/>
          <w:lang w:val="en-US" w:eastAsia="cs-CZ"/>
        </w:rPr>
        <w:t xml:space="preserve"> – “</w:t>
      </w:r>
      <w:r w:rsidRPr="009C2D8F">
        <w:rPr>
          <w:rFonts w:eastAsia="Times New Roman" w:cstheme="minorHAnsi"/>
          <w:lang w:val="en-US" w:eastAsia="cs-CZ"/>
        </w:rPr>
        <w:t xml:space="preserve">Termination of </w:t>
      </w:r>
      <w:r w:rsidR="009B0E10" w:rsidRPr="009C2D8F">
        <w:rPr>
          <w:rFonts w:eastAsia="Times New Roman" w:cstheme="minorHAnsi"/>
          <w:lang w:val="en-US" w:eastAsia="cs-CZ"/>
        </w:rPr>
        <w:t>Housing</w:t>
      </w:r>
      <w:r w:rsidRPr="009C2D8F">
        <w:rPr>
          <w:rFonts w:eastAsia="Times New Roman" w:cstheme="minorHAnsi"/>
          <w:lang w:val="en-US" w:eastAsia="cs-CZ"/>
        </w:rPr>
        <w:t xml:space="preserve"> contracts and provision of special discounts</w:t>
      </w:r>
      <w:r>
        <w:rPr>
          <w:rFonts w:eastAsia="Times New Roman" w:cstheme="minorHAnsi"/>
          <w:color w:val="263238"/>
          <w:lang w:val="en-US" w:eastAsia="cs-CZ"/>
        </w:rPr>
        <w:t>” from the</w:t>
      </w:r>
      <w:r w:rsidR="009C2D8F">
        <w:rPr>
          <w:rFonts w:eastAsia="Times New Roman" w:cstheme="minorHAnsi"/>
          <w:color w:val="263238"/>
          <w:lang w:val="en-US" w:eastAsia="cs-CZ"/>
        </w:rPr>
        <w:t xml:space="preserve"> </w:t>
      </w:r>
      <w:r>
        <w:rPr>
          <w:rFonts w:eastAsia="Times New Roman" w:cstheme="minorHAnsi"/>
          <w:color w:val="263238"/>
          <w:lang w:val="en-US" w:eastAsia="cs-CZ"/>
        </w:rPr>
        <w:t xml:space="preserve">16. 4. 2020. You can find more information at: </w:t>
      </w:r>
      <w:r w:rsidR="00670C4A" w:rsidRPr="00E64C71">
        <w:rPr>
          <w:rFonts w:eastAsia="Times New Roman" w:cstheme="minorHAnsi"/>
          <w:color w:val="263238"/>
          <w:lang w:val="en-US" w:eastAsia="cs-CZ"/>
        </w:rPr>
        <w:t xml:space="preserve"> </w:t>
      </w:r>
      <w:hyperlink r:id="rId8" w:history="1">
        <w:r w:rsidR="009B0E10" w:rsidRPr="00960E06">
          <w:rPr>
            <w:rStyle w:val="Hypertextovodkaz"/>
            <w:rFonts w:eastAsia="Times New Roman" w:cstheme="minorHAnsi"/>
            <w:lang w:val="en-US" w:eastAsia="cs-CZ"/>
          </w:rPr>
          <w:t>https://www.vsb.cz/ubytovani/en/news-detail/?reportId=40089&amp;linkBack=%2Fubytovani%2Fen%2Findex.html</w:t>
        </w:r>
      </w:hyperlink>
      <w:r w:rsidR="009B0E10">
        <w:rPr>
          <w:rFonts w:eastAsia="Times New Roman" w:cstheme="minorHAnsi"/>
          <w:color w:val="263238"/>
          <w:lang w:val="en-US" w:eastAsia="cs-CZ"/>
        </w:rPr>
        <w:t xml:space="preserve">. </w:t>
      </w:r>
    </w:p>
    <w:p w:rsidR="0018454A" w:rsidRPr="009C2D8F" w:rsidRDefault="00DD4400" w:rsidP="0018454A">
      <w:pPr>
        <w:jc w:val="both"/>
        <w:rPr>
          <w:rFonts w:eastAsia="Times New Roman" w:cstheme="minorHAnsi"/>
          <w:b/>
          <w:color w:val="382C2C"/>
          <w:lang w:val="en-US" w:eastAsia="cs-CZ"/>
        </w:rPr>
      </w:pPr>
      <w:r w:rsidRPr="009C2D8F">
        <w:rPr>
          <w:rFonts w:eastAsia="Times New Roman" w:cstheme="minorHAnsi"/>
          <w:b/>
          <w:lang w:val="en-US" w:eastAsia="cs-CZ"/>
        </w:rPr>
        <w:t xml:space="preserve">Upon arrival </w:t>
      </w:r>
      <w:r w:rsidRPr="009C2D8F">
        <w:rPr>
          <w:rFonts w:eastAsia="Times New Roman" w:cstheme="minorHAnsi"/>
          <w:b/>
          <w:color w:val="382C2C"/>
          <w:lang w:val="en-US" w:eastAsia="cs-CZ"/>
        </w:rPr>
        <w:t>at the dormitory, these students are required to submit a negative Covid-19 test to the staff of the Accommodation office.</w:t>
      </w:r>
      <w:r>
        <w:rPr>
          <w:rFonts w:eastAsia="Times New Roman" w:cstheme="minorHAnsi"/>
          <w:bCs/>
          <w:color w:val="382C2C"/>
          <w:lang w:val="en-US" w:eastAsia="cs-CZ"/>
        </w:rPr>
        <w:t xml:space="preserve"> They will do so no later than the next working day after arrival to the dormitories. </w:t>
      </w:r>
      <w:r w:rsidRPr="009C2D8F">
        <w:rPr>
          <w:rFonts w:eastAsia="Times New Roman" w:cstheme="minorHAnsi"/>
          <w:b/>
          <w:color w:val="382C2C"/>
          <w:lang w:val="en-US" w:eastAsia="cs-CZ"/>
        </w:rPr>
        <w:t xml:space="preserve">Quarantine instead of submitting a negative Covid-19 test is not possible at the dormitories! </w:t>
      </w:r>
    </w:p>
    <w:p w:rsidR="002560F7" w:rsidRPr="00E64C71" w:rsidRDefault="009F54CC" w:rsidP="0018454A">
      <w:pPr>
        <w:spacing w:after="240" w:line="360" w:lineRule="atLeast"/>
        <w:rPr>
          <w:rFonts w:eastAsia="Times New Roman" w:cstheme="minorHAnsi"/>
          <w:b/>
          <w:bCs/>
          <w:color w:val="382C2C"/>
          <w:lang w:val="en-US" w:eastAsia="cs-CZ"/>
        </w:rPr>
      </w:pPr>
      <w:r w:rsidRPr="00E64C71">
        <w:rPr>
          <w:rFonts w:eastAsia="Times New Roman" w:cstheme="minorHAnsi"/>
          <w:b/>
          <w:bCs/>
          <w:color w:val="382C2C"/>
          <w:lang w:val="en-US" w:eastAsia="cs-CZ"/>
        </w:rPr>
        <w:t>BUF</w:t>
      </w:r>
      <w:r w:rsidR="00DD4400">
        <w:rPr>
          <w:rFonts w:eastAsia="Times New Roman" w:cstheme="minorHAnsi"/>
          <w:b/>
          <w:bCs/>
          <w:color w:val="382C2C"/>
          <w:lang w:val="en-US" w:eastAsia="cs-CZ"/>
        </w:rPr>
        <w:t>FET NUMBER</w:t>
      </w:r>
      <w:r w:rsidRPr="00E64C71">
        <w:rPr>
          <w:rFonts w:eastAsia="Times New Roman" w:cstheme="minorHAnsi"/>
          <w:b/>
          <w:bCs/>
          <w:color w:val="382C2C"/>
          <w:lang w:val="en-US" w:eastAsia="cs-CZ"/>
        </w:rPr>
        <w:t xml:space="preserve"> 9</w:t>
      </w:r>
    </w:p>
    <w:p w:rsidR="00026C71" w:rsidRPr="00E64C71" w:rsidRDefault="00026C71" w:rsidP="00026C71">
      <w:pPr>
        <w:spacing w:after="0" w:line="0" w:lineRule="auto"/>
        <w:rPr>
          <w:rFonts w:eastAsia="Times New Roman" w:cstheme="minorHAnsi"/>
          <w:b/>
          <w:bCs/>
          <w:color w:val="382C2C"/>
          <w:lang w:val="en-US" w:eastAsia="cs-CZ"/>
        </w:rPr>
      </w:pPr>
    </w:p>
    <w:p w:rsidR="009F54CC" w:rsidRPr="00E64C71" w:rsidRDefault="009F54CC" w:rsidP="00026C71">
      <w:pPr>
        <w:rPr>
          <w:lang w:val="en-US"/>
        </w:rPr>
      </w:pPr>
      <w:r w:rsidRPr="00E64C71">
        <w:rPr>
          <w:lang w:val="en-US"/>
        </w:rPr>
        <w:t>Buf</w:t>
      </w:r>
      <w:r w:rsidR="00DD4400">
        <w:rPr>
          <w:lang w:val="en-US"/>
        </w:rPr>
        <w:t>f</w:t>
      </w:r>
      <w:r w:rsidRPr="00E64C71">
        <w:rPr>
          <w:lang w:val="en-US"/>
        </w:rPr>
        <w:t xml:space="preserve">et </w:t>
      </w:r>
      <w:r w:rsidR="00DD4400">
        <w:rPr>
          <w:lang w:val="en-US"/>
        </w:rPr>
        <w:t>in</w:t>
      </w:r>
      <w:r w:rsidRPr="00E64C71">
        <w:rPr>
          <w:lang w:val="en-US"/>
        </w:rPr>
        <w:t> </w:t>
      </w:r>
      <w:r w:rsidR="00DD4400">
        <w:rPr>
          <w:lang w:val="en-US"/>
        </w:rPr>
        <w:t>dormitory area will be opened from 28. 4. 2020:</w:t>
      </w:r>
      <w:r w:rsidRPr="00E64C71">
        <w:rPr>
          <w:lang w:val="en-US"/>
        </w:rPr>
        <w:t xml:space="preserve"> </w:t>
      </w:r>
    </w:p>
    <w:p w:rsidR="006836B0" w:rsidRPr="00E64C71" w:rsidRDefault="00DD4400" w:rsidP="00373BF8">
      <w:pPr>
        <w:spacing w:after="0"/>
        <w:rPr>
          <w:lang w:val="en-US"/>
        </w:rPr>
      </w:pPr>
      <w:r>
        <w:rPr>
          <w:lang w:val="en-US"/>
        </w:rPr>
        <w:t>MO</w:t>
      </w:r>
      <w:r w:rsidR="006836B0" w:rsidRPr="00E64C71">
        <w:rPr>
          <w:lang w:val="en-US"/>
        </w:rPr>
        <w:t>-</w:t>
      </w:r>
      <w:r>
        <w:rPr>
          <w:lang w:val="en-US"/>
        </w:rPr>
        <w:t>TH</w:t>
      </w:r>
      <w:r w:rsidR="006836B0" w:rsidRPr="00E64C71">
        <w:rPr>
          <w:lang w:val="en-US"/>
        </w:rPr>
        <w:tab/>
      </w:r>
      <w:r w:rsidR="00373BF8">
        <w:rPr>
          <w:lang w:val="en-US"/>
        </w:rPr>
        <w:tab/>
      </w:r>
      <w:r w:rsidR="006836B0" w:rsidRPr="00E64C71">
        <w:rPr>
          <w:lang w:val="en-US"/>
        </w:rPr>
        <w:t>7:00-16:30</w:t>
      </w:r>
    </w:p>
    <w:p w:rsidR="006836B0" w:rsidRDefault="00DD4400" w:rsidP="00373BF8">
      <w:pPr>
        <w:spacing w:after="0"/>
        <w:rPr>
          <w:lang w:val="en-US"/>
        </w:rPr>
      </w:pPr>
      <w:r>
        <w:rPr>
          <w:lang w:val="en-US"/>
        </w:rPr>
        <w:t>FR</w:t>
      </w:r>
      <w:r w:rsidR="006836B0" w:rsidRPr="00E64C71">
        <w:rPr>
          <w:lang w:val="en-US"/>
        </w:rPr>
        <w:tab/>
      </w:r>
      <w:r w:rsidR="00373BF8">
        <w:rPr>
          <w:lang w:val="en-US"/>
        </w:rPr>
        <w:tab/>
      </w:r>
      <w:r w:rsidR="006836B0" w:rsidRPr="00E64C71">
        <w:rPr>
          <w:lang w:val="en-US"/>
        </w:rPr>
        <w:t>7:00-13:00</w:t>
      </w:r>
    </w:p>
    <w:p w:rsidR="00373BF8" w:rsidRPr="00E64C71" w:rsidRDefault="00373BF8" w:rsidP="00373BF8">
      <w:pPr>
        <w:spacing w:after="0"/>
        <w:rPr>
          <w:lang w:val="en-US"/>
        </w:rPr>
      </w:pPr>
    </w:p>
    <w:p w:rsidR="00575AB9" w:rsidRPr="009C2D8F" w:rsidRDefault="00DD4400" w:rsidP="00575AB9">
      <w:pPr>
        <w:jc w:val="both"/>
        <w:rPr>
          <w:lang w:val="en-US"/>
        </w:rPr>
      </w:pPr>
      <w:r w:rsidRPr="009C2D8F">
        <w:rPr>
          <w:lang w:val="en-US"/>
        </w:rPr>
        <w:t xml:space="preserve">You can find the operating hours of other catering </w:t>
      </w:r>
      <w:r w:rsidR="009C2D8F" w:rsidRPr="009C2D8F">
        <w:rPr>
          <w:lang w:val="en-US"/>
        </w:rPr>
        <w:t xml:space="preserve">premises </w:t>
      </w:r>
      <w:r w:rsidRPr="009C2D8F">
        <w:rPr>
          <w:lang w:val="en-US"/>
        </w:rPr>
        <w:t xml:space="preserve">on the websites of Catering services. </w:t>
      </w:r>
    </w:p>
    <w:p w:rsidR="003371B4" w:rsidRDefault="003371B4" w:rsidP="00575AB9">
      <w:pPr>
        <w:jc w:val="both"/>
        <w:rPr>
          <w:lang w:val="en-US"/>
        </w:rPr>
      </w:pPr>
      <w:r w:rsidRPr="003371B4">
        <w:rPr>
          <w:lang w:val="en-US"/>
        </w:rPr>
        <w:t>Thank you to all guests for respecting all government regulations.</w:t>
      </w:r>
    </w:p>
    <w:p w:rsidR="003371B4" w:rsidRPr="00E64C71" w:rsidRDefault="003371B4" w:rsidP="00575AB9">
      <w:pPr>
        <w:jc w:val="both"/>
        <w:rPr>
          <w:lang w:val="en-US"/>
        </w:rPr>
      </w:pPr>
      <w:r w:rsidRPr="003371B4">
        <w:rPr>
          <w:lang w:val="en-US"/>
        </w:rPr>
        <w:lastRenderedPageBreak/>
        <w:t>Accommodation servic</w:t>
      </w:r>
      <w:r>
        <w:rPr>
          <w:lang w:val="en-US"/>
        </w:rPr>
        <w:t>es</w:t>
      </w:r>
      <w:bookmarkEnd w:id="0"/>
    </w:p>
    <w:sectPr w:rsidR="003371B4" w:rsidRPr="00E6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732"/>
    <w:multiLevelType w:val="multilevel"/>
    <w:tmpl w:val="7350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36A0E"/>
    <w:multiLevelType w:val="multilevel"/>
    <w:tmpl w:val="C76C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E84341"/>
    <w:multiLevelType w:val="multilevel"/>
    <w:tmpl w:val="C34C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5135C"/>
    <w:multiLevelType w:val="hybridMultilevel"/>
    <w:tmpl w:val="C0C2481C"/>
    <w:lvl w:ilvl="0" w:tplc="4F34F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C5E86"/>
    <w:multiLevelType w:val="multilevel"/>
    <w:tmpl w:val="2E42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477BDB"/>
    <w:multiLevelType w:val="hybridMultilevel"/>
    <w:tmpl w:val="CC3840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7F"/>
    <w:rsid w:val="00026C71"/>
    <w:rsid w:val="00064400"/>
    <w:rsid w:val="0007526B"/>
    <w:rsid w:val="000A5A55"/>
    <w:rsid w:val="000B7FAD"/>
    <w:rsid w:val="0018454A"/>
    <w:rsid w:val="002560F7"/>
    <w:rsid w:val="002740C4"/>
    <w:rsid w:val="00281FA3"/>
    <w:rsid w:val="002F637F"/>
    <w:rsid w:val="003371B4"/>
    <w:rsid w:val="00373BF8"/>
    <w:rsid w:val="00376A34"/>
    <w:rsid w:val="003C5275"/>
    <w:rsid w:val="003F1661"/>
    <w:rsid w:val="00510608"/>
    <w:rsid w:val="00552FBA"/>
    <w:rsid w:val="00575AB9"/>
    <w:rsid w:val="00617F49"/>
    <w:rsid w:val="00670C4A"/>
    <w:rsid w:val="006836B0"/>
    <w:rsid w:val="006B0222"/>
    <w:rsid w:val="007E6DAB"/>
    <w:rsid w:val="008423E5"/>
    <w:rsid w:val="00920BBE"/>
    <w:rsid w:val="009427E2"/>
    <w:rsid w:val="009869D4"/>
    <w:rsid w:val="009B0E10"/>
    <w:rsid w:val="009C2D8F"/>
    <w:rsid w:val="009F2B63"/>
    <w:rsid w:val="009F54CC"/>
    <w:rsid w:val="00A34D37"/>
    <w:rsid w:val="00CF4E6D"/>
    <w:rsid w:val="00DD275F"/>
    <w:rsid w:val="00DD4400"/>
    <w:rsid w:val="00E52DEE"/>
    <w:rsid w:val="00E64211"/>
    <w:rsid w:val="00E6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F63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F637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eq">
    <w:name w:val="e_q"/>
    <w:basedOn w:val="Normln"/>
    <w:rsid w:val="002F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ol-formatted-datetime">
    <w:name w:val="mol-formatted-date__time"/>
    <w:basedOn w:val="Standardnpsmoodstavce"/>
    <w:rsid w:val="002F637F"/>
  </w:style>
  <w:style w:type="character" w:styleId="Hypertextovodkaz">
    <w:name w:val="Hyperlink"/>
    <w:basedOn w:val="Standardnpsmoodstavce"/>
    <w:uiPriority w:val="99"/>
    <w:unhideWhenUsed/>
    <w:rsid w:val="002F637F"/>
    <w:rPr>
      <w:strike w:val="0"/>
      <w:dstrike w:val="0"/>
      <w:color w:val="102447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2F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6C71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26C7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6C71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2560F7"/>
    <w:rPr>
      <w:b/>
      <w:bCs/>
    </w:rPr>
  </w:style>
  <w:style w:type="character" w:customStyle="1" w:styleId="tlid-translation">
    <w:name w:val="tlid-translation"/>
    <w:basedOn w:val="Standardnpsmoodstavce"/>
    <w:rsid w:val="00337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F63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F637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eq">
    <w:name w:val="e_q"/>
    <w:basedOn w:val="Normln"/>
    <w:rsid w:val="002F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ol-formatted-datetime">
    <w:name w:val="mol-formatted-date__time"/>
    <w:basedOn w:val="Standardnpsmoodstavce"/>
    <w:rsid w:val="002F637F"/>
  </w:style>
  <w:style w:type="character" w:styleId="Hypertextovodkaz">
    <w:name w:val="Hyperlink"/>
    <w:basedOn w:val="Standardnpsmoodstavce"/>
    <w:uiPriority w:val="99"/>
    <w:unhideWhenUsed/>
    <w:rsid w:val="002F637F"/>
    <w:rPr>
      <w:strike w:val="0"/>
      <w:dstrike w:val="0"/>
      <w:color w:val="102447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2F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6C71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26C7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6C71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2560F7"/>
    <w:rPr>
      <w:b/>
      <w:bCs/>
    </w:rPr>
  </w:style>
  <w:style w:type="character" w:customStyle="1" w:styleId="tlid-translation">
    <w:name w:val="tlid-translation"/>
    <w:basedOn w:val="Standardnpsmoodstavce"/>
    <w:rsid w:val="0033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3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7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06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79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51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1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8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6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2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13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36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68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6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15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328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625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077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87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516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984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6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7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35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92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24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47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42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53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7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148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008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19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072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21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4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81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15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52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51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09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36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512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830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524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7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002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648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18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6546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8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024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80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365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352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756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189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8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0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7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9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70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80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410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23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252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83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864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749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80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981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9529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b.cz/ubytovani/en/news-detail/?reportId=40089&amp;linkBack=%2Fubytovani%2Fen%2F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vsb.cz/ubytovani/en/useful/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b.cz/ubytovani/en/useful/servic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hus05</dc:creator>
  <cp:lastModifiedBy>hus05</cp:lastModifiedBy>
  <cp:revision>4</cp:revision>
  <cp:lastPrinted>2020-04-27T07:16:00Z</cp:lastPrinted>
  <dcterms:created xsi:type="dcterms:W3CDTF">2020-04-28T07:11:00Z</dcterms:created>
  <dcterms:modified xsi:type="dcterms:W3CDTF">2020-04-28T07:26:00Z</dcterms:modified>
</cp:coreProperties>
</file>