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Dear Partner Universities,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Greetings from the Graduate School of Science and Technology, Kumamoto University, Japan.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Today, we would like to announce the IJEP Short-Term Exchange Program with JASSO scholarship starting March 1, 2022. There are 2 programs, and we are recruiting applicants (graduate students), who are from partner universities with a student exchange agreement.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1.</w:t>
      </w:r>
      <w:r w:rsidRPr="00B74A34">
        <w:rPr>
          <w:lang w:val="en-US"/>
        </w:rPr>
        <w:tab/>
        <w:t>Environmental Leader Program (20 applicants)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2.</w:t>
      </w:r>
      <w:r w:rsidRPr="00B74A34">
        <w:rPr>
          <w:lang w:val="en-US"/>
        </w:rPr>
        <w:tab/>
        <w:t>Advanced Science and Technology Program (7 applicants)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Please note that the programs may be cancelled depending on the spread of Covid-19.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The following conditions apply to the programs; 1. Amount of scholarship: 80,000 yen per month (participants have to take responsibility for the cost of flight ticket, accommodation, food, health insurance and other living cost, etc.) 2. Duration of the program: Either 6 or 11 months from March 1, 2022 3. Application Deadline: November 19(Fri), 2021 4. Program contents: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-Research project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-Lectures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 xml:space="preserve"> Take one of the classes, “English for Science and Technology” in spring semester (2 credits) or "Current Science and Technology in Japan" in fall semester (2 credits).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At least 3 classes related to topics in environment issues are required (only for Environmental Leader).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-Field trip (only for Environmental Leader) -Final Report -Midterm and final presentations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 xml:space="preserve">For further information, please visit our website at </w:t>
      </w:r>
      <w:hyperlink r:id="rId4" w:history="1">
        <w:r w:rsidRPr="00B74A34">
          <w:rPr>
            <w:rStyle w:val="Hypertextovodkaz"/>
            <w:lang w:val="en-US"/>
          </w:rPr>
          <w:t>https://www.fast.kumamoto-u.ac.jp/gsst-en/special/</w:t>
        </w:r>
      </w:hyperlink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 xml:space="preserve">The application form can be downloaded from </w:t>
      </w:r>
      <w:hyperlink r:id="rId5" w:history="1">
        <w:r w:rsidRPr="00B74A34">
          <w:rPr>
            <w:rStyle w:val="Hypertextovodkaz"/>
            <w:lang w:val="en-US"/>
          </w:rPr>
          <w:t>https://www.fast.kumamoto-u.ac.jp/gsst-en/special/ijep_for_jasso/</w:t>
        </w:r>
      </w:hyperlink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Important:</w:t>
      </w:r>
    </w:p>
    <w:p w:rsid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 xml:space="preserve">*All applications should be submitted through the international office of the applicant's home university, and applicants should be recommended with the order of priority. 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*Please note that our selection committee is responsible for screening applicants and the result may be different from the order of priority at your university.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*Additional cost for quarantine process associated with traveling to Japan should be borne by the applicant.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*Depending on the spread of the new coronavirus, we may have to cancel the program.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Please let us know if you have any questions.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Thank you very much for your support in advance.</w:t>
      </w: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Mitsuyo Kishida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-----------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KISHIDA Mitsuyo, Ph.D.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Prof.</w:t>
      </w:r>
    </w:p>
    <w:p w:rsidR="00B74A34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>Vice-Director</w:t>
      </w:r>
    </w:p>
    <w:p w:rsidR="00BF3298" w:rsidRPr="00B74A34" w:rsidRDefault="00B74A34" w:rsidP="00B74A34">
      <w:pPr>
        <w:pStyle w:val="Prosttext"/>
        <w:rPr>
          <w:lang w:val="en-US"/>
        </w:rPr>
      </w:pPr>
      <w:r w:rsidRPr="00B74A34">
        <w:rPr>
          <w:lang w:val="en-US"/>
        </w:rPr>
        <w:t xml:space="preserve">Global Joint Education Center for Science and Technology Graduate School of Science and Technology Kumamoto University </w:t>
      </w:r>
      <w:hyperlink r:id="rId6" w:history="1">
        <w:r w:rsidRPr="00B74A34">
          <w:rPr>
            <w:rStyle w:val="Hypertextovodkaz"/>
            <w:lang w:val="en-US"/>
          </w:rPr>
          <w:t>mkishida@gpo.kumamoto-u.ac.jp</w:t>
        </w:r>
      </w:hyperlink>
      <w:bookmarkStart w:id="0" w:name="_GoBack"/>
      <w:bookmarkEnd w:id="0"/>
    </w:p>
    <w:sectPr w:rsidR="00BF3298" w:rsidRPr="00B7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34"/>
    <w:rsid w:val="00B74A34"/>
    <w:rsid w:val="00B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98C"/>
  <w15:chartTrackingRefBased/>
  <w15:docId w15:val="{23B0F916-C7A6-4063-B2EF-227FCCE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4A3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74A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74A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ishida@gpo.kumamoto-u.ac.jp" TargetMode="External"/><Relationship Id="rId5" Type="http://schemas.openxmlformats.org/officeDocument/2006/relationships/hyperlink" Target="https://www.fast.kumamoto-u.ac.jp/gsst-en/special/ijep_for_jasso/" TargetMode="External"/><Relationship Id="rId4" Type="http://schemas.openxmlformats.org/officeDocument/2006/relationships/hyperlink" Target="https://www.fast.kumamoto-u.ac.jp/gsst-en/specia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Blastikova Marta</dc:creator>
  <cp:keywords/>
  <dc:description/>
  <cp:lastModifiedBy>Blastikova Marta</cp:lastModifiedBy>
  <cp:revision>1</cp:revision>
  <dcterms:created xsi:type="dcterms:W3CDTF">2021-08-23T13:06:00Z</dcterms:created>
  <dcterms:modified xsi:type="dcterms:W3CDTF">2021-08-23T13:11:00Z</dcterms:modified>
</cp:coreProperties>
</file>