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0582" w14:textId="77777777" w:rsidR="007F5BFF" w:rsidRPr="007F5BFF" w:rsidRDefault="007F5BFF" w:rsidP="007F5BFF">
      <w:pPr>
        <w:rPr>
          <w:b/>
          <w:bCs/>
        </w:rPr>
      </w:pPr>
      <w:r w:rsidRPr="007F5BFF">
        <w:rPr>
          <w:b/>
          <w:bCs/>
        </w:rPr>
        <w:t>Studentská soutěž VŠB–TUO</w:t>
      </w:r>
    </w:p>
    <w:p w14:paraId="4F544636" w14:textId="77777777" w:rsidR="007F5BFF" w:rsidRPr="007F5BFF" w:rsidRDefault="007F5BFF" w:rsidP="007F5BFF">
      <w:r w:rsidRPr="007F5BFF">
        <w:rPr>
          <w:b/>
          <w:bCs/>
        </w:rPr>
        <w:t>Návrh vodního prvku pro Studentské náměstí</w:t>
      </w:r>
    </w:p>
    <w:p w14:paraId="6F16545D" w14:textId="77777777" w:rsidR="007F5BFF" w:rsidRPr="007F5BFF" w:rsidRDefault="007F5BFF" w:rsidP="007F5BFF">
      <w:pPr>
        <w:rPr>
          <w:b/>
          <w:bCs/>
        </w:rPr>
      </w:pPr>
      <w:r w:rsidRPr="007F5BFF">
        <w:rPr>
          <w:b/>
          <w:bCs/>
        </w:rPr>
        <w:t>1. Organizátor soutěže</w:t>
      </w:r>
    </w:p>
    <w:p w14:paraId="46AF7051" w14:textId="77777777" w:rsidR="007F5BFF" w:rsidRPr="007F5BFF" w:rsidRDefault="007F5BFF" w:rsidP="007F5BFF">
      <w:r w:rsidRPr="007F5BFF">
        <w:t>Fakulta stavební VŠB–TUO ve spolupráci s vedením univerzity.</w:t>
      </w:r>
    </w:p>
    <w:p w14:paraId="5374A911" w14:textId="77777777" w:rsidR="007F5BFF" w:rsidRPr="007F5BFF" w:rsidRDefault="007F5BFF" w:rsidP="007F5BFF">
      <w:pPr>
        <w:rPr>
          <w:b/>
          <w:bCs/>
        </w:rPr>
      </w:pPr>
      <w:r w:rsidRPr="007F5BFF">
        <w:rPr>
          <w:b/>
          <w:bCs/>
        </w:rPr>
        <w:t>2. Cíl soutěže</w:t>
      </w:r>
    </w:p>
    <w:p w14:paraId="3D86E29E" w14:textId="77777777" w:rsidR="007F5BFF" w:rsidRPr="007F5BFF" w:rsidRDefault="007F5BFF" w:rsidP="007F5BFF">
      <w:r w:rsidRPr="007F5BFF">
        <w:t>Cílem soutěže je navrhnout inovativní, esteticky atraktivní a technicky proveditelný vodní prvek, který obohatí prostor Studentského náměstí VŠB–TUO, zvýší jeho kvalitu, mikroklimatickou funkci a stane se místem setkávání a relaxace studentů i zaměstnanců univerzity.</w:t>
      </w:r>
    </w:p>
    <w:p w14:paraId="7AB0A162" w14:textId="77777777" w:rsidR="007F5BFF" w:rsidRPr="007F5BFF" w:rsidRDefault="007F5BFF" w:rsidP="007F5BFF">
      <w:pPr>
        <w:rPr>
          <w:b/>
          <w:bCs/>
        </w:rPr>
      </w:pPr>
      <w:r w:rsidRPr="007F5BFF">
        <w:rPr>
          <w:b/>
          <w:bCs/>
        </w:rPr>
        <w:t>3. Zadání</w:t>
      </w:r>
    </w:p>
    <w:p w14:paraId="652C3292" w14:textId="77777777" w:rsidR="007F5BFF" w:rsidRPr="007F5BFF" w:rsidRDefault="007F5BFF" w:rsidP="007F5BFF">
      <w:r w:rsidRPr="007F5BFF">
        <w:t>Úkolem soutěžících je zpracovat návrh vodního prvku včetně:</w:t>
      </w:r>
    </w:p>
    <w:p w14:paraId="6B9D028C" w14:textId="5DA2F5DF" w:rsidR="007F5BFF" w:rsidRPr="007F5BFF" w:rsidRDefault="007F5BFF" w:rsidP="007F5BFF">
      <w:pPr>
        <w:numPr>
          <w:ilvl w:val="0"/>
          <w:numId w:val="1"/>
        </w:numPr>
      </w:pPr>
      <w:r w:rsidRPr="007F5BFF">
        <w:t>Architektonického</w:t>
      </w:r>
      <w:r>
        <w:t xml:space="preserve"> /</w:t>
      </w:r>
      <w:r w:rsidRPr="007F5BFF">
        <w:t xml:space="preserve"> výtvarného řešení,</w:t>
      </w:r>
    </w:p>
    <w:p w14:paraId="0177AA34" w14:textId="77777777" w:rsidR="007F5BFF" w:rsidRPr="007F5BFF" w:rsidRDefault="007F5BFF" w:rsidP="007F5BFF">
      <w:pPr>
        <w:numPr>
          <w:ilvl w:val="0"/>
          <w:numId w:val="1"/>
        </w:numPr>
      </w:pPr>
      <w:r w:rsidRPr="007F5BFF">
        <w:t>zapojení do kontextu Studentského náměstí,</w:t>
      </w:r>
    </w:p>
    <w:p w14:paraId="66C92B62" w14:textId="77777777" w:rsidR="007F5BFF" w:rsidRPr="007F5BFF" w:rsidRDefault="007F5BFF" w:rsidP="007F5BFF">
      <w:pPr>
        <w:numPr>
          <w:ilvl w:val="0"/>
          <w:numId w:val="1"/>
        </w:numPr>
      </w:pPr>
      <w:r w:rsidRPr="007F5BFF">
        <w:t>základní technické koncepce (např. zdroj a oběh vody, princip fungování),</w:t>
      </w:r>
    </w:p>
    <w:p w14:paraId="4E924C08" w14:textId="77777777" w:rsidR="007F5BFF" w:rsidRPr="007F5BFF" w:rsidRDefault="007F5BFF" w:rsidP="007F5BFF">
      <w:pPr>
        <w:numPr>
          <w:ilvl w:val="0"/>
          <w:numId w:val="1"/>
        </w:numPr>
      </w:pPr>
      <w:r w:rsidRPr="007F5BFF">
        <w:t>návrhu materiálů a případně osvětlení,</w:t>
      </w:r>
    </w:p>
    <w:p w14:paraId="5D7BB6C1" w14:textId="77777777" w:rsidR="007F5BFF" w:rsidRPr="007F5BFF" w:rsidRDefault="007F5BFF" w:rsidP="007F5BFF">
      <w:pPr>
        <w:numPr>
          <w:ilvl w:val="0"/>
          <w:numId w:val="1"/>
        </w:numPr>
      </w:pPr>
      <w:r w:rsidRPr="007F5BFF">
        <w:t>vyznačení přínosů pro mikroklima a uživatelský komfort (stínění, chlazení, relaxace).</w:t>
      </w:r>
    </w:p>
    <w:p w14:paraId="6E1F00DF" w14:textId="77777777" w:rsidR="007F5BFF" w:rsidRPr="007F5BFF" w:rsidRDefault="007F5BFF" w:rsidP="007F5BFF">
      <w:r w:rsidRPr="007F5BFF">
        <w:t>Vodní prvek může mít podobu fontány, vodní plochy, mlžítka, interaktivního prvku nebo jejich kombinace. Návrh by měl reflektovat principy udržitelnosti, inovace a univerzálního designu.</w:t>
      </w:r>
    </w:p>
    <w:p w14:paraId="36716765" w14:textId="77777777" w:rsidR="007F5BFF" w:rsidRPr="007F5BFF" w:rsidRDefault="007F5BFF" w:rsidP="007F5BFF">
      <w:pPr>
        <w:rPr>
          <w:b/>
          <w:bCs/>
        </w:rPr>
      </w:pPr>
      <w:r w:rsidRPr="007F5BFF">
        <w:rPr>
          <w:b/>
          <w:bCs/>
        </w:rPr>
        <w:t>4. Výstupy soutěže</w:t>
      </w:r>
    </w:p>
    <w:p w14:paraId="37985540" w14:textId="77777777" w:rsidR="007F5BFF" w:rsidRPr="007F5BFF" w:rsidRDefault="007F5BFF" w:rsidP="007F5BFF">
      <w:r w:rsidRPr="007F5BFF">
        <w:t>Každý tým/účastník odevzdá:</w:t>
      </w:r>
    </w:p>
    <w:p w14:paraId="6A0B3DA2" w14:textId="77777777" w:rsidR="007F5BFF" w:rsidRPr="007F5BFF" w:rsidRDefault="007F5BFF" w:rsidP="007F5BFF">
      <w:pPr>
        <w:numPr>
          <w:ilvl w:val="0"/>
          <w:numId w:val="2"/>
        </w:numPr>
      </w:pPr>
      <w:r w:rsidRPr="007F5BFF">
        <w:rPr>
          <w:b/>
          <w:bCs/>
        </w:rPr>
        <w:t>Plakát formátu A1 (PDF)</w:t>
      </w:r>
      <w:r w:rsidRPr="007F5BFF">
        <w:t xml:space="preserve"> – vizualizace návrhu, situace, pohledy, schéma fungování.</w:t>
      </w:r>
    </w:p>
    <w:p w14:paraId="4C485155" w14:textId="77777777" w:rsidR="007F5BFF" w:rsidRDefault="007F5BFF" w:rsidP="007F5BFF">
      <w:pPr>
        <w:numPr>
          <w:ilvl w:val="0"/>
          <w:numId w:val="2"/>
        </w:numPr>
      </w:pPr>
      <w:r w:rsidRPr="007F5BFF">
        <w:rPr>
          <w:b/>
          <w:bCs/>
        </w:rPr>
        <w:t>Stručný text (max. 2 strany A4)</w:t>
      </w:r>
      <w:r w:rsidRPr="007F5BFF">
        <w:t xml:space="preserve"> – popis konceptu, uživatelského přínosu a technického řešení.</w:t>
      </w:r>
    </w:p>
    <w:p w14:paraId="7C541AE9" w14:textId="64DAC8EE" w:rsidR="007F5BFF" w:rsidRPr="007F5BFF" w:rsidRDefault="007F5BFF" w:rsidP="007F5BFF">
      <w:pPr>
        <w:numPr>
          <w:ilvl w:val="0"/>
          <w:numId w:val="2"/>
        </w:numPr>
      </w:pPr>
      <w:r>
        <w:rPr>
          <w:b/>
          <w:bCs/>
        </w:rPr>
        <w:t xml:space="preserve">Dokumentaci návrhu </w:t>
      </w:r>
      <w:r>
        <w:t>– volitelně dle stylu zpracování (</w:t>
      </w:r>
      <w:r w:rsidR="00C30FB9">
        <w:t>předpokládá</w:t>
      </w:r>
      <w:r>
        <w:t xml:space="preserve"> se situační výkres a potřebné výkresy samotného vodního prvku, které zobrazí estetické, technické a funkční členění návrhu, např. půdorys, pohledy, řezy, axonometrie, ilustrační obrázky).</w:t>
      </w:r>
    </w:p>
    <w:p w14:paraId="0D650FC9" w14:textId="77777777" w:rsidR="007F5BFF" w:rsidRPr="007F5BFF" w:rsidRDefault="007F5BFF" w:rsidP="007F5BFF">
      <w:pPr>
        <w:numPr>
          <w:ilvl w:val="0"/>
          <w:numId w:val="2"/>
        </w:numPr>
      </w:pPr>
      <w:r w:rsidRPr="007F5BFF">
        <w:t xml:space="preserve">(Volitelně) </w:t>
      </w:r>
      <w:r w:rsidRPr="007F5BFF">
        <w:rPr>
          <w:b/>
          <w:bCs/>
        </w:rPr>
        <w:t>3D model / animaci</w:t>
      </w:r>
      <w:r w:rsidRPr="007F5BFF">
        <w:t xml:space="preserve"> v libovolném formátu.</w:t>
      </w:r>
    </w:p>
    <w:p w14:paraId="791B46B1" w14:textId="77777777" w:rsidR="007F5BFF" w:rsidRPr="007F5BFF" w:rsidRDefault="007F5BFF" w:rsidP="007F5BFF">
      <w:pPr>
        <w:rPr>
          <w:b/>
          <w:bCs/>
        </w:rPr>
      </w:pPr>
      <w:r w:rsidRPr="007F5BFF">
        <w:rPr>
          <w:b/>
          <w:bCs/>
        </w:rPr>
        <w:t>5. Hodnoticí kritéria</w:t>
      </w:r>
    </w:p>
    <w:p w14:paraId="2673E8BE" w14:textId="77777777" w:rsidR="007F5BFF" w:rsidRPr="007F5BFF" w:rsidRDefault="007F5BFF" w:rsidP="007F5BFF">
      <w:pPr>
        <w:numPr>
          <w:ilvl w:val="0"/>
          <w:numId w:val="3"/>
        </w:numPr>
      </w:pPr>
      <w:r w:rsidRPr="007F5BFF">
        <w:rPr>
          <w:b/>
          <w:bCs/>
        </w:rPr>
        <w:t>Kreativita a originalita řešení</w:t>
      </w:r>
      <w:r w:rsidRPr="007F5BFF">
        <w:t xml:space="preserve"> – nápaditost, atraktivita, zapojení uměleckého a technického přístupu.</w:t>
      </w:r>
    </w:p>
    <w:p w14:paraId="47B47EFD" w14:textId="77777777" w:rsidR="007F5BFF" w:rsidRPr="007F5BFF" w:rsidRDefault="007F5BFF" w:rsidP="007F5BFF">
      <w:pPr>
        <w:numPr>
          <w:ilvl w:val="0"/>
          <w:numId w:val="3"/>
        </w:numPr>
      </w:pPr>
      <w:r w:rsidRPr="007F5BFF">
        <w:rPr>
          <w:b/>
          <w:bCs/>
        </w:rPr>
        <w:t>Proveditelnost</w:t>
      </w:r>
      <w:r w:rsidRPr="007F5BFF">
        <w:t xml:space="preserve"> – realistické technické řešení a údržba.</w:t>
      </w:r>
    </w:p>
    <w:p w14:paraId="72789210" w14:textId="77777777" w:rsidR="007F5BFF" w:rsidRPr="007F5BFF" w:rsidRDefault="007F5BFF" w:rsidP="007F5BFF">
      <w:pPr>
        <w:numPr>
          <w:ilvl w:val="0"/>
          <w:numId w:val="3"/>
        </w:numPr>
      </w:pPr>
      <w:r w:rsidRPr="007F5BFF">
        <w:rPr>
          <w:b/>
          <w:bCs/>
        </w:rPr>
        <w:t>Udržitelnost</w:t>
      </w:r>
      <w:r w:rsidRPr="007F5BFF">
        <w:t xml:space="preserve"> – hospodaření s vodou, energetická efektivita, recyklace materiálů.</w:t>
      </w:r>
    </w:p>
    <w:p w14:paraId="16886E12" w14:textId="77777777" w:rsidR="007F5BFF" w:rsidRPr="007F5BFF" w:rsidRDefault="007F5BFF" w:rsidP="007F5BFF">
      <w:pPr>
        <w:numPr>
          <w:ilvl w:val="0"/>
          <w:numId w:val="3"/>
        </w:numPr>
      </w:pPr>
      <w:r w:rsidRPr="007F5BFF">
        <w:rPr>
          <w:b/>
          <w:bCs/>
        </w:rPr>
        <w:t>Přínos pro uživatele</w:t>
      </w:r>
      <w:r w:rsidRPr="007F5BFF">
        <w:t xml:space="preserve"> – komfort, estetika, interaktivita, sociální funkce.</w:t>
      </w:r>
    </w:p>
    <w:p w14:paraId="0AF35E91" w14:textId="77777777" w:rsidR="007F5BFF" w:rsidRPr="007F5BFF" w:rsidRDefault="007F5BFF" w:rsidP="007F5BFF">
      <w:pPr>
        <w:numPr>
          <w:ilvl w:val="0"/>
          <w:numId w:val="3"/>
        </w:numPr>
      </w:pPr>
      <w:r w:rsidRPr="007F5BFF">
        <w:rPr>
          <w:b/>
          <w:bCs/>
        </w:rPr>
        <w:t>Vazba na kontext místa</w:t>
      </w:r>
      <w:r w:rsidRPr="007F5BFF">
        <w:t xml:space="preserve"> – harmonie s architekturou kampusu a Studentským náměstím.</w:t>
      </w:r>
    </w:p>
    <w:p w14:paraId="20DE482F" w14:textId="77777777" w:rsidR="00C30FB9" w:rsidRDefault="00C30FB9" w:rsidP="007F5BFF">
      <w:pPr>
        <w:rPr>
          <w:b/>
          <w:bCs/>
        </w:rPr>
      </w:pPr>
    </w:p>
    <w:p w14:paraId="357F92BB" w14:textId="385B47CD" w:rsidR="007F5BFF" w:rsidRPr="007F5BFF" w:rsidRDefault="007F5BFF" w:rsidP="007F5BFF">
      <w:pPr>
        <w:rPr>
          <w:b/>
          <w:bCs/>
        </w:rPr>
      </w:pPr>
      <w:r w:rsidRPr="007F5BFF">
        <w:rPr>
          <w:b/>
          <w:bCs/>
        </w:rPr>
        <w:lastRenderedPageBreak/>
        <w:t>6. Účastníci</w:t>
      </w:r>
    </w:p>
    <w:p w14:paraId="7A2CD04B" w14:textId="77777777" w:rsidR="007F5BFF" w:rsidRPr="007F5BFF" w:rsidRDefault="007F5BFF" w:rsidP="007F5BFF">
      <w:r w:rsidRPr="007F5BFF">
        <w:t>Soutěž je určena pro studenty VŠB–TUO (individuálně nebo v týmech do 3 osob).</w:t>
      </w:r>
    </w:p>
    <w:p w14:paraId="243FCE93" w14:textId="77777777" w:rsidR="007F5BFF" w:rsidRPr="007F5BFF" w:rsidRDefault="007F5BFF" w:rsidP="007F5BFF">
      <w:pPr>
        <w:rPr>
          <w:b/>
          <w:bCs/>
        </w:rPr>
      </w:pPr>
      <w:r w:rsidRPr="007F5BFF">
        <w:rPr>
          <w:b/>
          <w:bCs/>
        </w:rPr>
        <w:t>7. Termíny</w:t>
      </w:r>
    </w:p>
    <w:p w14:paraId="3EE4A4A9" w14:textId="4A64EAF1" w:rsidR="007F5BFF" w:rsidRPr="007F5BFF" w:rsidRDefault="007F5BFF" w:rsidP="007F5BFF">
      <w:pPr>
        <w:numPr>
          <w:ilvl w:val="0"/>
          <w:numId w:val="4"/>
        </w:numPr>
      </w:pPr>
      <w:r w:rsidRPr="007F5BFF">
        <w:t xml:space="preserve">Vyhlášení soutěže: </w:t>
      </w:r>
      <w:r w:rsidR="00B10406">
        <w:t>6. 10. 2025</w:t>
      </w:r>
    </w:p>
    <w:p w14:paraId="648DB744" w14:textId="47B52164" w:rsidR="007F5BFF" w:rsidRPr="007F5BFF" w:rsidRDefault="007F5BFF" w:rsidP="007F5BFF">
      <w:pPr>
        <w:numPr>
          <w:ilvl w:val="0"/>
          <w:numId w:val="4"/>
        </w:numPr>
      </w:pPr>
      <w:r w:rsidRPr="007F5BFF">
        <w:t>Odevzdání návrhů</w:t>
      </w:r>
      <w:r w:rsidR="00B10406">
        <w:t>: 8. 12. 2025</w:t>
      </w:r>
    </w:p>
    <w:p w14:paraId="2BBC9DAC" w14:textId="43B46D1F" w:rsidR="007F5BFF" w:rsidRPr="007F5BFF" w:rsidRDefault="007F5BFF" w:rsidP="007F5BFF">
      <w:pPr>
        <w:numPr>
          <w:ilvl w:val="0"/>
          <w:numId w:val="4"/>
        </w:numPr>
      </w:pPr>
      <w:r w:rsidRPr="007F5BFF">
        <w:t xml:space="preserve">Vyhlášení výsledků a výstava: </w:t>
      </w:r>
      <w:r w:rsidR="00B10406">
        <w:t>upřesníme</w:t>
      </w:r>
    </w:p>
    <w:p w14:paraId="69B736CD" w14:textId="557AFD88" w:rsidR="007F5BFF" w:rsidRPr="007F5BFF" w:rsidRDefault="007F5BFF" w:rsidP="007F5BFF">
      <w:pPr>
        <w:rPr>
          <w:b/>
          <w:bCs/>
        </w:rPr>
      </w:pPr>
      <w:r w:rsidRPr="007F5BFF">
        <w:rPr>
          <w:b/>
          <w:bCs/>
        </w:rPr>
        <w:t>8. Ocenění</w:t>
      </w:r>
    </w:p>
    <w:p w14:paraId="042A06DF" w14:textId="14299C44" w:rsidR="007F5BFF" w:rsidRPr="007F5BFF" w:rsidRDefault="007F5BFF" w:rsidP="007F5BFF">
      <w:pPr>
        <w:numPr>
          <w:ilvl w:val="1"/>
          <w:numId w:val="5"/>
        </w:numPr>
      </w:pPr>
      <w:r w:rsidRPr="007F5BFF">
        <w:t xml:space="preserve">cena: </w:t>
      </w:r>
      <w:r w:rsidR="00B10406">
        <w:t>13 000</w:t>
      </w:r>
      <w:r w:rsidRPr="007F5BFF">
        <w:t xml:space="preserve"> Kč</w:t>
      </w:r>
    </w:p>
    <w:p w14:paraId="165A04C3" w14:textId="64561DCE" w:rsidR="007F5BFF" w:rsidRPr="007F5BFF" w:rsidRDefault="007F5BFF" w:rsidP="007F5BFF">
      <w:pPr>
        <w:numPr>
          <w:ilvl w:val="1"/>
          <w:numId w:val="6"/>
        </w:numPr>
      </w:pPr>
      <w:r w:rsidRPr="007F5BFF">
        <w:t xml:space="preserve">cena: </w:t>
      </w:r>
      <w:r w:rsidR="00B10406">
        <w:t xml:space="preserve">11 000 </w:t>
      </w:r>
      <w:r w:rsidRPr="007F5BFF">
        <w:t>Kč</w:t>
      </w:r>
    </w:p>
    <w:p w14:paraId="134F7875" w14:textId="4792EF6A" w:rsidR="007F5BFF" w:rsidRDefault="007F5BFF" w:rsidP="007F5BFF">
      <w:pPr>
        <w:numPr>
          <w:ilvl w:val="1"/>
          <w:numId w:val="7"/>
        </w:numPr>
      </w:pPr>
      <w:r w:rsidRPr="007F5BFF">
        <w:t xml:space="preserve">cena: </w:t>
      </w:r>
      <w:r w:rsidR="00B10406">
        <w:t>6 000</w:t>
      </w:r>
      <w:r w:rsidRPr="007F5BFF">
        <w:t xml:space="preserve"> Kč</w:t>
      </w:r>
      <w:r w:rsidRPr="007F5BFF">
        <w:br/>
      </w:r>
    </w:p>
    <w:p w14:paraId="16755F6B" w14:textId="618E35B6" w:rsidR="007F5BFF" w:rsidRPr="007F5BFF" w:rsidRDefault="007F5BFF" w:rsidP="007F5BFF">
      <w:r w:rsidRPr="007F5BFF">
        <w:t>Vybrané návrhy budou vystaveny a prezentovány univerzitě s možností realizace.</w:t>
      </w:r>
    </w:p>
    <w:p w14:paraId="0C942F60" w14:textId="77777777" w:rsidR="00AC6F99" w:rsidRDefault="00AC6F99"/>
    <w:sectPr w:rsidR="00A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119E"/>
    <w:multiLevelType w:val="multilevel"/>
    <w:tmpl w:val="0618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00151"/>
    <w:multiLevelType w:val="multilevel"/>
    <w:tmpl w:val="6A3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943CF"/>
    <w:multiLevelType w:val="multilevel"/>
    <w:tmpl w:val="4EEE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A2CAE"/>
    <w:multiLevelType w:val="multilevel"/>
    <w:tmpl w:val="AF6C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A25F6"/>
    <w:multiLevelType w:val="multilevel"/>
    <w:tmpl w:val="34EC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604277">
    <w:abstractNumId w:val="0"/>
  </w:num>
  <w:num w:numId="2" w16cid:durableId="543060988">
    <w:abstractNumId w:val="3"/>
  </w:num>
  <w:num w:numId="3" w16cid:durableId="231544730">
    <w:abstractNumId w:val="4"/>
  </w:num>
  <w:num w:numId="4" w16cid:durableId="1087194480">
    <w:abstractNumId w:val="2"/>
  </w:num>
  <w:num w:numId="5" w16cid:durableId="1258903040">
    <w:abstractNumId w:val="1"/>
  </w:num>
  <w:num w:numId="6" w16cid:durableId="1702435753">
    <w:abstractNumId w:val="1"/>
    <w:lvlOverride w:ilvl="1">
      <w:startOverride w:val="2"/>
    </w:lvlOverride>
  </w:num>
  <w:num w:numId="7" w16cid:durableId="365254836">
    <w:abstractNumId w:val="1"/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FF"/>
    <w:rsid w:val="00422AC3"/>
    <w:rsid w:val="007F5BFF"/>
    <w:rsid w:val="009C598F"/>
    <w:rsid w:val="00AC6F99"/>
    <w:rsid w:val="00B10406"/>
    <w:rsid w:val="00C30FB9"/>
    <w:rsid w:val="00E5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A27C"/>
  <w15:chartTrackingRefBased/>
  <w15:docId w15:val="{AAEFA016-203C-4544-8B23-0D528F34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5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5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B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5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5B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5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5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5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5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5B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5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5B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5BF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5BF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5B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5B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5B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5B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5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5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5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5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5B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5B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5BF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5B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5BF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5BF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Kutá</dc:creator>
  <cp:keywords/>
  <dc:description/>
  <cp:lastModifiedBy>Adéla Valentová</cp:lastModifiedBy>
  <cp:revision>3</cp:revision>
  <dcterms:created xsi:type="dcterms:W3CDTF">2025-09-23T05:39:00Z</dcterms:created>
  <dcterms:modified xsi:type="dcterms:W3CDTF">2025-10-05T17:38:00Z</dcterms:modified>
</cp:coreProperties>
</file>